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4A38" w14:textId="1A211198" w:rsidR="006F64BF" w:rsidRDefault="006F64BF" w:rsidP="00F17A3D">
      <w:pPr>
        <w:jc w:val="center"/>
        <w:rPr>
          <w:b/>
          <w:sz w:val="22"/>
          <w:szCs w:val="22"/>
        </w:rPr>
      </w:pPr>
      <w:bookmarkStart w:id="0" w:name="_Toc420296006"/>
      <w:bookmarkStart w:id="1" w:name="_Toc495111377"/>
      <w:r>
        <w:rPr>
          <w:b/>
          <w:sz w:val="22"/>
          <w:szCs w:val="22"/>
        </w:rPr>
        <w:t>MASTER SUBCONTRACT AGREEMENT</w:t>
      </w:r>
    </w:p>
    <w:p w14:paraId="59E0969A" w14:textId="1673D79B" w:rsidR="000F057A" w:rsidRDefault="00B8433A" w:rsidP="00F17A3D">
      <w:pPr>
        <w:jc w:val="center"/>
        <w:rPr>
          <w:b/>
          <w:sz w:val="22"/>
          <w:szCs w:val="22"/>
        </w:rPr>
      </w:pPr>
      <w:r>
        <w:rPr>
          <w:b/>
          <w:sz w:val="22"/>
          <w:szCs w:val="22"/>
        </w:rPr>
        <w:t xml:space="preserve">STANDARD </w:t>
      </w:r>
      <w:r w:rsidR="006F64BF">
        <w:rPr>
          <w:b/>
          <w:sz w:val="22"/>
          <w:szCs w:val="22"/>
        </w:rPr>
        <w:t>PROJECT PRO</w:t>
      </w:r>
      <w:r>
        <w:rPr>
          <w:b/>
          <w:sz w:val="22"/>
          <w:szCs w:val="22"/>
        </w:rPr>
        <w:t xml:space="preserve">CEDURES &amp; QUALITY </w:t>
      </w:r>
    </w:p>
    <w:p w14:paraId="314BFFEB" w14:textId="4B846209" w:rsidR="00F2532E" w:rsidRDefault="00F2532E" w:rsidP="00F17A3D">
      <w:pPr>
        <w:jc w:val="center"/>
        <w:rPr>
          <w:b/>
          <w:sz w:val="22"/>
          <w:szCs w:val="22"/>
        </w:rPr>
      </w:pPr>
      <w:r>
        <w:rPr>
          <w:sz w:val="22"/>
          <w:szCs w:val="22"/>
        </w:rPr>
        <w:fldChar w:fldCharType="begin">
          <w:ffData>
            <w:name w:val="Text2"/>
            <w:enabled/>
            <w:calcOnExit w:val="0"/>
            <w:textInput>
              <w:default w:val="[Insert Date]"/>
            </w:textInput>
          </w:ffData>
        </w:fldChar>
      </w:r>
      <w:bookmarkStart w:id="2" w:name="Text2"/>
      <w:r>
        <w:rPr>
          <w:sz w:val="22"/>
          <w:szCs w:val="22"/>
        </w:rPr>
        <w:instrText xml:space="preserve"> FORMTEXT </w:instrText>
      </w:r>
      <w:r>
        <w:rPr>
          <w:sz w:val="22"/>
          <w:szCs w:val="22"/>
        </w:rPr>
      </w:r>
      <w:r>
        <w:rPr>
          <w:sz w:val="22"/>
          <w:szCs w:val="22"/>
        </w:rPr>
        <w:fldChar w:fldCharType="separate"/>
      </w:r>
      <w:bookmarkStart w:id="3" w:name="_GoBack"/>
      <w:r>
        <w:rPr>
          <w:noProof/>
          <w:sz w:val="22"/>
          <w:szCs w:val="22"/>
        </w:rPr>
        <w:t>[Insert Date]</w:t>
      </w:r>
      <w:bookmarkEnd w:id="3"/>
      <w:r>
        <w:rPr>
          <w:sz w:val="22"/>
          <w:szCs w:val="22"/>
        </w:rPr>
        <w:fldChar w:fldCharType="end"/>
      </w:r>
      <w:bookmarkEnd w:id="2"/>
    </w:p>
    <w:p w14:paraId="74964F3A" w14:textId="77777777" w:rsidR="006F64BF" w:rsidRPr="006F64BF" w:rsidRDefault="006F64BF" w:rsidP="00F17A3D">
      <w:pPr>
        <w:jc w:val="both"/>
        <w:rPr>
          <w:b/>
          <w:sz w:val="22"/>
          <w:szCs w:val="22"/>
        </w:rPr>
      </w:pPr>
    </w:p>
    <w:p w14:paraId="17FE6C63" w14:textId="77777777" w:rsidR="00C97921" w:rsidRPr="006F64BF" w:rsidRDefault="00C97921" w:rsidP="00F17A3D">
      <w:pPr>
        <w:jc w:val="both"/>
        <w:rPr>
          <w:b/>
          <w:sz w:val="22"/>
          <w:szCs w:val="22"/>
          <w:u w:val="single"/>
        </w:rPr>
      </w:pPr>
      <w:r w:rsidRPr="006F64BF">
        <w:rPr>
          <w:b/>
          <w:sz w:val="22"/>
          <w:szCs w:val="22"/>
          <w:u w:val="single"/>
        </w:rPr>
        <w:t>SECTION 1</w:t>
      </w:r>
      <w:bookmarkStart w:id="4" w:name="_Toc413228498"/>
      <w:bookmarkStart w:id="5" w:name="_Toc413229066"/>
      <w:bookmarkStart w:id="6" w:name="_Toc413231502"/>
      <w:bookmarkStart w:id="7" w:name="_Toc413821790"/>
      <w:bookmarkStart w:id="8" w:name="_Toc381101709"/>
      <w:bookmarkEnd w:id="0"/>
      <w:bookmarkEnd w:id="1"/>
      <w:r w:rsidR="002C2565" w:rsidRPr="006F64BF">
        <w:rPr>
          <w:b/>
          <w:sz w:val="22"/>
          <w:szCs w:val="22"/>
          <w:u w:val="single"/>
        </w:rPr>
        <w:t xml:space="preserve"> - </w:t>
      </w:r>
      <w:r w:rsidRPr="006F64BF">
        <w:rPr>
          <w:b/>
          <w:sz w:val="22"/>
          <w:szCs w:val="22"/>
          <w:u w:val="single"/>
        </w:rPr>
        <w:t>PURPOSE &amp; USE OF MANUAL</w:t>
      </w:r>
      <w:bookmarkEnd w:id="4"/>
      <w:bookmarkEnd w:id="5"/>
      <w:bookmarkEnd w:id="6"/>
      <w:bookmarkEnd w:id="7"/>
      <w:bookmarkEnd w:id="8"/>
    </w:p>
    <w:p w14:paraId="1690CEA9" w14:textId="77777777" w:rsidR="00C97921" w:rsidRPr="006F64BF" w:rsidRDefault="00C97921" w:rsidP="00F17A3D">
      <w:pPr>
        <w:pStyle w:val="BodyText"/>
        <w:tabs>
          <w:tab w:val="clear" w:pos="720"/>
          <w:tab w:val="clear" w:pos="2016"/>
          <w:tab w:val="clear" w:pos="2736"/>
        </w:tabs>
        <w:spacing w:line="240" w:lineRule="auto"/>
        <w:jc w:val="both"/>
        <w:rPr>
          <w:szCs w:val="22"/>
        </w:rPr>
      </w:pPr>
    </w:p>
    <w:p w14:paraId="4C54E1D1" w14:textId="1F676837" w:rsidR="00C97921" w:rsidRPr="006F64BF" w:rsidRDefault="00077184" w:rsidP="00F17A3D">
      <w:pPr>
        <w:tabs>
          <w:tab w:val="left" w:pos="360"/>
        </w:tabs>
        <w:jc w:val="both"/>
        <w:rPr>
          <w:sz w:val="22"/>
          <w:szCs w:val="22"/>
        </w:rPr>
      </w:pPr>
      <w:proofErr w:type="gramStart"/>
      <w:r w:rsidRPr="006F64BF">
        <w:rPr>
          <w:sz w:val="22"/>
          <w:szCs w:val="22"/>
        </w:rPr>
        <w:t>This m</w:t>
      </w:r>
      <w:r w:rsidR="00C97921" w:rsidRPr="006F64BF">
        <w:rPr>
          <w:sz w:val="22"/>
          <w:szCs w:val="22"/>
        </w:rPr>
        <w:t>anual supplement</w:t>
      </w:r>
      <w:r w:rsidRPr="006F64BF">
        <w:rPr>
          <w:sz w:val="22"/>
          <w:szCs w:val="22"/>
        </w:rPr>
        <w:t>s</w:t>
      </w:r>
      <w:proofErr w:type="gramEnd"/>
      <w:r w:rsidR="00C97921" w:rsidRPr="006F64BF">
        <w:rPr>
          <w:sz w:val="22"/>
          <w:szCs w:val="22"/>
        </w:rPr>
        <w:t xml:space="preserve"> and </w:t>
      </w:r>
      <w:r w:rsidR="002A2106" w:rsidRPr="006F64BF">
        <w:rPr>
          <w:sz w:val="22"/>
          <w:szCs w:val="22"/>
        </w:rPr>
        <w:t>expand</w:t>
      </w:r>
      <w:r w:rsidRPr="006F64BF">
        <w:rPr>
          <w:sz w:val="22"/>
          <w:szCs w:val="22"/>
        </w:rPr>
        <w:t>s</w:t>
      </w:r>
      <w:r w:rsidR="002A2106" w:rsidRPr="006F64BF">
        <w:rPr>
          <w:sz w:val="22"/>
          <w:szCs w:val="22"/>
        </w:rPr>
        <w:t xml:space="preserve"> upon </w:t>
      </w:r>
      <w:r w:rsidR="00C97921" w:rsidRPr="006F64BF">
        <w:rPr>
          <w:sz w:val="22"/>
          <w:szCs w:val="22"/>
        </w:rPr>
        <w:t>t</w:t>
      </w:r>
      <w:r w:rsidR="00D7501D" w:rsidRPr="006F64BF">
        <w:rPr>
          <w:sz w:val="22"/>
          <w:szCs w:val="22"/>
        </w:rPr>
        <w:t>he Subcontract Documents</w:t>
      </w:r>
      <w:r w:rsidR="00C97921" w:rsidRPr="006F64BF">
        <w:rPr>
          <w:sz w:val="22"/>
          <w:szCs w:val="22"/>
        </w:rPr>
        <w:t>, which should be reviewed in conjunction with this manual.</w:t>
      </w:r>
      <w:r w:rsidR="00D7501D" w:rsidRPr="006F64BF">
        <w:rPr>
          <w:sz w:val="22"/>
          <w:szCs w:val="22"/>
        </w:rPr>
        <w:t xml:space="preserve">  </w:t>
      </w:r>
      <w:r w:rsidR="00C97921" w:rsidRPr="006F64BF">
        <w:rPr>
          <w:sz w:val="22"/>
          <w:szCs w:val="22"/>
        </w:rPr>
        <w:t xml:space="preserve">Items in this manual are not intended to </w:t>
      </w:r>
      <w:r w:rsidR="008D14DF" w:rsidRPr="006F64BF">
        <w:rPr>
          <w:sz w:val="22"/>
          <w:szCs w:val="22"/>
        </w:rPr>
        <w:t>supersede</w:t>
      </w:r>
      <w:r w:rsidR="00C97921" w:rsidRPr="006F64BF">
        <w:rPr>
          <w:sz w:val="22"/>
          <w:szCs w:val="22"/>
        </w:rPr>
        <w:t xml:space="preserve"> more str</w:t>
      </w:r>
      <w:r w:rsidR="00070C30" w:rsidRPr="006F64BF">
        <w:rPr>
          <w:sz w:val="22"/>
          <w:szCs w:val="22"/>
        </w:rPr>
        <w:t>ingent</w:t>
      </w:r>
      <w:r w:rsidR="00C97921" w:rsidRPr="006F64BF">
        <w:rPr>
          <w:sz w:val="22"/>
          <w:szCs w:val="22"/>
        </w:rPr>
        <w:t xml:space="preserve"> requirements contained els</w:t>
      </w:r>
      <w:r w:rsidR="00D7501D" w:rsidRPr="006F64BF">
        <w:rPr>
          <w:sz w:val="22"/>
          <w:szCs w:val="22"/>
        </w:rPr>
        <w:t>ewhere in the Subcontract Documents</w:t>
      </w:r>
      <w:r w:rsidR="00C97921" w:rsidRPr="006F64BF">
        <w:rPr>
          <w:sz w:val="22"/>
          <w:szCs w:val="22"/>
        </w:rPr>
        <w:t>.  Any conflicts</w:t>
      </w:r>
      <w:r w:rsidR="00D7501D" w:rsidRPr="006F64BF">
        <w:rPr>
          <w:sz w:val="22"/>
          <w:szCs w:val="22"/>
        </w:rPr>
        <w:t xml:space="preserve"> between this manual and other Subcontract D</w:t>
      </w:r>
      <w:r w:rsidRPr="006F64BF">
        <w:rPr>
          <w:sz w:val="22"/>
          <w:szCs w:val="22"/>
        </w:rPr>
        <w:t xml:space="preserve">ocuments should </w:t>
      </w:r>
      <w:r w:rsidR="00C97921" w:rsidRPr="006F64BF">
        <w:rPr>
          <w:sz w:val="22"/>
          <w:szCs w:val="22"/>
        </w:rPr>
        <w:t xml:space="preserve">immediately brought to the attention of </w:t>
      </w:r>
      <w:r w:rsidR="00EC3CA5">
        <w:rPr>
          <w:sz w:val="22"/>
          <w:szCs w:val="22"/>
        </w:rPr>
        <w:fldChar w:fldCharType="begin">
          <w:ffData>
            <w:name w:val="Text1"/>
            <w:enabled/>
            <w:calcOnExit w:val="0"/>
            <w:textInput>
              <w:default w:val="NAME OF CONTRACTOR"/>
              <w:format w:val="FIRST CAPITAL"/>
            </w:textInput>
          </w:ffData>
        </w:fldChar>
      </w:r>
      <w:bookmarkStart w:id="9" w:name="Text1"/>
      <w:r w:rsidR="00EC3CA5">
        <w:rPr>
          <w:sz w:val="22"/>
          <w:szCs w:val="22"/>
        </w:rPr>
        <w:instrText xml:space="preserve"> FORMTEXT </w:instrText>
      </w:r>
      <w:r w:rsidR="00EC3CA5">
        <w:rPr>
          <w:sz w:val="22"/>
          <w:szCs w:val="22"/>
        </w:rPr>
      </w:r>
      <w:r w:rsidR="00EC3CA5">
        <w:rPr>
          <w:sz w:val="22"/>
          <w:szCs w:val="22"/>
        </w:rPr>
        <w:fldChar w:fldCharType="separate"/>
      </w:r>
      <w:r w:rsidR="00EC3CA5">
        <w:rPr>
          <w:noProof/>
          <w:sz w:val="22"/>
          <w:szCs w:val="22"/>
        </w:rPr>
        <w:t>NAME OF CONTRACTOR</w:t>
      </w:r>
      <w:r w:rsidR="00EC3CA5">
        <w:rPr>
          <w:sz w:val="22"/>
          <w:szCs w:val="22"/>
        </w:rPr>
        <w:fldChar w:fldCharType="end"/>
      </w:r>
      <w:bookmarkEnd w:id="9"/>
      <w:r w:rsidR="001F29BA">
        <w:rPr>
          <w:sz w:val="22"/>
          <w:szCs w:val="22"/>
        </w:rPr>
        <w:t xml:space="preserve"> </w:t>
      </w:r>
      <w:r w:rsidR="00070C30" w:rsidRPr="006F64BF">
        <w:rPr>
          <w:sz w:val="22"/>
          <w:szCs w:val="22"/>
        </w:rPr>
        <w:t xml:space="preserve">(“Contractor”) </w:t>
      </w:r>
      <w:r w:rsidR="00C97921" w:rsidRPr="006F64BF">
        <w:rPr>
          <w:sz w:val="22"/>
          <w:szCs w:val="22"/>
        </w:rPr>
        <w:t xml:space="preserve">for clarification.  </w:t>
      </w:r>
    </w:p>
    <w:p w14:paraId="7F0EE7BE" w14:textId="5B950520" w:rsidR="00B13218" w:rsidRPr="006F64BF" w:rsidRDefault="00B13218" w:rsidP="00F17A3D">
      <w:pPr>
        <w:tabs>
          <w:tab w:val="left" w:pos="4320"/>
        </w:tabs>
        <w:jc w:val="both"/>
        <w:rPr>
          <w:sz w:val="22"/>
          <w:szCs w:val="22"/>
        </w:rPr>
      </w:pPr>
    </w:p>
    <w:p w14:paraId="79DD7169" w14:textId="77777777" w:rsidR="00C97921" w:rsidRPr="006F64BF" w:rsidRDefault="00C97921" w:rsidP="00F17A3D">
      <w:pPr>
        <w:pStyle w:val="Heading1"/>
        <w:spacing w:line="240" w:lineRule="auto"/>
        <w:jc w:val="both"/>
      </w:pPr>
      <w:bookmarkStart w:id="10" w:name="_Toc413213715"/>
      <w:r w:rsidRPr="006F64BF">
        <w:t xml:space="preserve">SECTION </w:t>
      </w:r>
      <w:bookmarkEnd w:id="10"/>
      <w:r w:rsidR="002D405C" w:rsidRPr="006F64BF">
        <w:t>2</w:t>
      </w:r>
      <w:bookmarkStart w:id="11" w:name="_Toc413228504"/>
      <w:bookmarkStart w:id="12" w:name="_Toc413229072"/>
      <w:bookmarkStart w:id="13" w:name="_Toc413231507"/>
      <w:bookmarkStart w:id="14" w:name="_Toc381101711"/>
      <w:r w:rsidR="002C2565" w:rsidRPr="006F64BF">
        <w:t xml:space="preserve"> </w:t>
      </w:r>
      <w:r w:rsidR="0094558F" w:rsidRPr="006F64BF">
        <w:t>–</w:t>
      </w:r>
      <w:r w:rsidR="002C2565" w:rsidRPr="006F64BF">
        <w:t xml:space="preserve"> </w:t>
      </w:r>
      <w:r w:rsidR="002D405C" w:rsidRPr="006F64BF">
        <w:t>RFIS</w:t>
      </w:r>
      <w:r w:rsidR="0094558F" w:rsidRPr="006F64BF">
        <w:t xml:space="preserve">, </w:t>
      </w:r>
      <w:r w:rsidRPr="006F64BF">
        <w:t>SUBMITTALS</w:t>
      </w:r>
      <w:bookmarkEnd w:id="11"/>
      <w:bookmarkEnd w:id="12"/>
      <w:bookmarkEnd w:id="13"/>
      <w:bookmarkEnd w:id="14"/>
      <w:r w:rsidR="0094558F" w:rsidRPr="006F64BF">
        <w:t>, SHOP DRAWINGS, SAMPLES</w:t>
      </w:r>
    </w:p>
    <w:p w14:paraId="3F54C00E" w14:textId="77777777" w:rsidR="00F95699" w:rsidRPr="006F64BF" w:rsidRDefault="00F95699" w:rsidP="00F17A3D">
      <w:pPr>
        <w:tabs>
          <w:tab w:val="left" w:pos="360"/>
        </w:tabs>
        <w:jc w:val="both"/>
        <w:rPr>
          <w:sz w:val="22"/>
          <w:szCs w:val="22"/>
          <w:u w:val="single"/>
        </w:rPr>
      </w:pPr>
    </w:p>
    <w:p w14:paraId="3158BD1E" w14:textId="77777777" w:rsidR="00F95699" w:rsidRPr="006B0EE4" w:rsidRDefault="0094558F" w:rsidP="00F17A3D">
      <w:pPr>
        <w:pStyle w:val="ListParagraph"/>
        <w:numPr>
          <w:ilvl w:val="0"/>
          <w:numId w:val="38"/>
        </w:numPr>
        <w:tabs>
          <w:tab w:val="left" w:pos="360"/>
        </w:tabs>
        <w:jc w:val="both"/>
        <w:rPr>
          <w:b/>
          <w:sz w:val="22"/>
          <w:szCs w:val="22"/>
        </w:rPr>
      </w:pPr>
      <w:r w:rsidRPr="006B0EE4">
        <w:rPr>
          <w:b/>
          <w:sz w:val="22"/>
          <w:szCs w:val="22"/>
          <w:u w:val="single"/>
        </w:rPr>
        <w:t>General Procedures</w:t>
      </w:r>
    </w:p>
    <w:p w14:paraId="345BEE2F" w14:textId="77777777" w:rsidR="00C97921" w:rsidRPr="006F64BF" w:rsidRDefault="00C97921" w:rsidP="00F17A3D">
      <w:pPr>
        <w:tabs>
          <w:tab w:val="left" w:pos="360"/>
        </w:tabs>
        <w:jc w:val="both"/>
        <w:rPr>
          <w:sz w:val="22"/>
          <w:szCs w:val="22"/>
        </w:rPr>
      </w:pPr>
    </w:p>
    <w:p w14:paraId="45CD4316" w14:textId="183F9D9E" w:rsidR="0094558F" w:rsidRPr="006F64BF" w:rsidRDefault="00077184" w:rsidP="00F17A3D">
      <w:pPr>
        <w:tabs>
          <w:tab w:val="left" w:pos="360"/>
        </w:tabs>
        <w:jc w:val="both"/>
        <w:rPr>
          <w:sz w:val="22"/>
          <w:szCs w:val="22"/>
        </w:rPr>
      </w:pPr>
      <w:r w:rsidRPr="006F64BF">
        <w:rPr>
          <w:sz w:val="22"/>
          <w:szCs w:val="22"/>
        </w:rPr>
        <w:t>Subcontractor sha</w:t>
      </w:r>
      <w:r w:rsidR="006060F0" w:rsidRPr="006F64BF">
        <w:rPr>
          <w:sz w:val="22"/>
          <w:szCs w:val="22"/>
        </w:rPr>
        <w:t xml:space="preserve">ll </w:t>
      </w:r>
      <w:r w:rsidRPr="006F64BF">
        <w:rPr>
          <w:sz w:val="22"/>
          <w:szCs w:val="22"/>
        </w:rPr>
        <w:t>submit all submittals and RFIs</w:t>
      </w:r>
      <w:r w:rsidR="006060F0" w:rsidRPr="006F64BF">
        <w:rPr>
          <w:sz w:val="22"/>
          <w:szCs w:val="22"/>
        </w:rPr>
        <w:t xml:space="preserve"> th</w:t>
      </w:r>
      <w:r w:rsidR="00B73242" w:rsidRPr="006F64BF">
        <w:rPr>
          <w:sz w:val="22"/>
          <w:szCs w:val="22"/>
        </w:rPr>
        <w:t>r</w:t>
      </w:r>
      <w:r w:rsidR="006060F0" w:rsidRPr="006F64BF">
        <w:rPr>
          <w:sz w:val="22"/>
          <w:szCs w:val="22"/>
        </w:rPr>
        <w:t>ough CMiC Collaboration.</w:t>
      </w:r>
    </w:p>
    <w:p w14:paraId="6E937DCE" w14:textId="77777777" w:rsidR="0094558F" w:rsidRPr="006F64BF" w:rsidRDefault="0094558F" w:rsidP="00F17A3D">
      <w:pPr>
        <w:tabs>
          <w:tab w:val="left" w:pos="360"/>
        </w:tabs>
        <w:jc w:val="both"/>
        <w:rPr>
          <w:sz w:val="22"/>
          <w:szCs w:val="22"/>
        </w:rPr>
      </w:pPr>
    </w:p>
    <w:p w14:paraId="2B4E275F" w14:textId="77777777" w:rsidR="0094558F" w:rsidRPr="006B0EE4" w:rsidRDefault="0094558F" w:rsidP="00F17A3D">
      <w:pPr>
        <w:pStyle w:val="ListParagraph"/>
        <w:numPr>
          <w:ilvl w:val="0"/>
          <w:numId w:val="38"/>
        </w:numPr>
        <w:tabs>
          <w:tab w:val="left" w:pos="360"/>
        </w:tabs>
        <w:jc w:val="both"/>
        <w:rPr>
          <w:b/>
          <w:sz w:val="22"/>
          <w:szCs w:val="22"/>
          <w:u w:val="single"/>
        </w:rPr>
      </w:pPr>
      <w:r w:rsidRPr="006B0EE4">
        <w:rPr>
          <w:b/>
          <w:sz w:val="22"/>
          <w:szCs w:val="22"/>
          <w:u w:val="single"/>
        </w:rPr>
        <w:t>RFIs</w:t>
      </w:r>
    </w:p>
    <w:p w14:paraId="704931C3" w14:textId="77777777" w:rsidR="00F95699" w:rsidRPr="006F64BF" w:rsidRDefault="00F95699" w:rsidP="00F17A3D">
      <w:pPr>
        <w:tabs>
          <w:tab w:val="left" w:pos="360"/>
        </w:tabs>
        <w:jc w:val="both"/>
        <w:rPr>
          <w:sz w:val="22"/>
          <w:szCs w:val="22"/>
        </w:rPr>
      </w:pPr>
    </w:p>
    <w:p w14:paraId="43070644" w14:textId="5853F773" w:rsidR="00F95699" w:rsidRPr="006F64BF" w:rsidRDefault="006060F0" w:rsidP="00F17A3D">
      <w:pPr>
        <w:tabs>
          <w:tab w:val="left" w:pos="360"/>
        </w:tabs>
        <w:jc w:val="both"/>
        <w:rPr>
          <w:sz w:val="22"/>
          <w:szCs w:val="22"/>
        </w:rPr>
      </w:pPr>
      <w:r w:rsidRPr="006F64BF">
        <w:rPr>
          <w:sz w:val="22"/>
          <w:szCs w:val="22"/>
        </w:rPr>
        <w:t>Al</w:t>
      </w:r>
      <w:r w:rsidR="00C44B97" w:rsidRPr="006F64BF">
        <w:rPr>
          <w:sz w:val="22"/>
          <w:szCs w:val="22"/>
        </w:rPr>
        <w:t>l RFIs are to be detailed to such</w:t>
      </w:r>
      <w:r w:rsidRPr="006F64BF">
        <w:rPr>
          <w:sz w:val="22"/>
          <w:szCs w:val="22"/>
        </w:rPr>
        <w:t xml:space="preserve"> extent </w:t>
      </w:r>
      <w:r w:rsidR="00B13218" w:rsidRPr="006F64BF">
        <w:rPr>
          <w:sz w:val="22"/>
          <w:szCs w:val="22"/>
        </w:rPr>
        <w:t xml:space="preserve">that </w:t>
      </w:r>
      <w:r w:rsidRPr="006F64BF">
        <w:rPr>
          <w:sz w:val="22"/>
          <w:szCs w:val="22"/>
        </w:rPr>
        <w:t>the RFI can be submitted to the Owner or Architect without additional edits</w:t>
      </w:r>
      <w:r w:rsidR="00904647" w:rsidRPr="006F64BF">
        <w:rPr>
          <w:sz w:val="22"/>
          <w:szCs w:val="22"/>
        </w:rPr>
        <w:t xml:space="preserve"> and</w:t>
      </w:r>
      <w:r w:rsidR="00374730" w:rsidRPr="006F64BF">
        <w:rPr>
          <w:sz w:val="22"/>
          <w:szCs w:val="22"/>
        </w:rPr>
        <w:t>/or</w:t>
      </w:r>
      <w:r w:rsidR="00904647" w:rsidRPr="006F64BF">
        <w:rPr>
          <w:sz w:val="22"/>
          <w:szCs w:val="22"/>
        </w:rPr>
        <w:t xml:space="preserve"> clarifications</w:t>
      </w:r>
      <w:r w:rsidRPr="006F64BF">
        <w:rPr>
          <w:sz w:val="22"/>
          <w:szCs w:val="22"/>
        </w:rPr>
        <w:t xml:space="preserve">.  A detailed RFI </w:t>
      </w:r>
      <w:r w:rsidR="00CC7FFD" w:rsidRPr="006F64BF">
        <w:rPr>
          <w:sz w:val="22"/>
          <w:szCs w:val="22"/>
        </w:rPr>
        <w:t>explain</w:t>
      </w:r>
      <w:r w:rsidR="00070C30" w:rsidRPr="006F64BF">
        <w:rPr>
          <w:sz w:val="22"/>
          <w:szCs w:val="22"/>
        </w:rPr>
        <w:t>s</w:t>
      </w:r>
      <w:r w:rsidR="00904647" w:rsidRPr="006F64BF">
        <w:rPr>
          <w:sz w:val="22"/>
          <w:szCs w:val="22"/>
        </w:rPr>
        <w:t xml:space="preserve"> more than the current condition or</w:t>
      </w:r>
      <w:r w:rsidR="00070C30" w:rsidRPr="006F64BF">
        <w:rPr>
          <w:sz w:val="22"/>
          <w:szCs w:val="22"/>
        </w:rPr>
        <w:t xml:space="preserve"> problem;</w:t>
      </w:r>
      <w:r w:rsidRPr="006F64BF">
        <w:rPr>
          <w:sz w:val="22"/>
          <w:szCs w:val="22"/>
        </w:rPr>
        <w:t xml:space="preserve"> it illustrates the </w:t>
      </w:r>
      <w:r w:rsidR="00B13218" w:rsidRPr="006F64BF">
        <w:rPr>
          <w:sz w:val="22"/>
          <w:szCs w:val="22"/>
        </w:rPr>
        <w:t>issue using Contract D</w:t>
      </w:r>
      <w:r w:rsidR="00904647" w:rsidRPr="006F64BF">
        <w:rPr>
          <w:sz w:val="22"/>
          <w:szCs w:val="22"/>
        </w:rPr>
        <w:t>ocuments and/or photos</w:t>
      </w:r>
      <w:r w:rsidRPr="006F64BF">
        <w:rPr>
          <w:sz w:val="22"/>
          <w:szCs w:val="22"/>
        </w:rPr>
        <w:t xml:space="preserve">, </w:t>
      </w:r>
      <w:r w:rsidR="00904647" w:rsidRPr="006F64BF">
        <w:rPr>
          <w:sz w:val="22"/>
          <w:szCs w:val="22"/>
        </w:rPr>
        <w:t>explains why a change or clarification is needed</w:t>
      </w:r>
      <w:r w:rsidRPr="006F64BF">
        <w:rPr>
          <w:sz w:val="22"/>
          <w:szCs w:val="22"/>
        </w:rPr>
        <w:t xml:space="preserve">, </w:t>
      </w:r>
      <w:r w:rsidR="00904647" w:rsidRPr="006F64BF">
        <w:rPr>
          <w:sz w:val="22"/>
          <w:szCs w:val="22"/>
        </w:rPr>
        <w:t xml:space="preserve">and provides potential </w:t>
      </w:r>
      <w:proofErr w:type="gramStart"/>
      <w:r w:rsidR="00374730" w:rsidRPr="006F64BF">
        <w:rPr>
          <w:sz w:val="22"/>
          <w:szCs w:val="22"/>
        </w:rPr>
        <w:t>cost effective</w:t>
      </w:r>
      <w:proofErr w:type="gramEnd"/>
      <w:r w:rsidR="00374730" w:rsidRPr="006F64BF">
        <w:rPr>
          <w:sz w:val="22"/>
          <w:szCs w:val="22"/>
        </w:rPr>
        <w:t xml:space="preserve"> </w:t>
      </w:r>
      <w:r w:rsidR="00904647" w:rsidRPr="006F64BF">
        <w:rPr>
          <w:sz w:val="22"/>
          <w:szCs w:val="22"/>
        </w:rPr>
        <w:t xml:space="preserve">solutions. </w:t>
      </w:r>
    </w:p>
    <w:p w14:paraId="7F88456D" w14:textId="77777777" w:rsidR="0094558F" w:rsidRPr="006F64BF" w:rsidRDefault="0094558F" w:rsidP="00F17A3D">
      <w:pPr>
        <w:tabs>
          <w:tab w:val="left" w:pos="360"/>
        </w:tabs>
        <w:ind w:left="720"/>
        <w:jc w:val="both"/>
        <w:rPr>
          <w:sz w:val="22"/>
          <w:szCs w:val="22"/>
          <w:u w:val="single"/>
        </w:rPr>
      </w:pPr>
    </w:p>
    <w:p w14:paraId="29DC67ED" w14:textId="77777777" w:rsidR="0094558F" w:rsidRPr="006B0EE4" w:rsidRDefault="0094558F" w:rsidP="00F17A3D">
      <w:pPr>
        <w:pStyle w:val="ListParagraph"/>
        <w:numPr>
          <w:ilvl w:val="0"/>
          <w:numId w:val="38"/>
        </w:numPr>
        <w:tabs>
          <w:tab w:val="left" w:pos="360"/>
        </w:tabs>
        <w:jc w:val="both"/>
        <w:rPr>
          <w:b/>
          <w:sz w:val="22"/>
          <w:szCs w:val="22"/>
          <w:u w:val="single"/>
        </w:rPr>
      </w:pPr>
      <w:r w:rsidRPr="006B0EE4">
        <w:rPr>
          <w:b/>
          <w:sz w:val="22"/>
          <w:szCs w:val="22"/>
          <w:u w:val="single"/>
        </w:rPr>
        <w:t>Submittals</w:t>
      </w:r>
    </w:p>
    <w:p w14:paraId="078BB65C" w14:textId="77777777" w:rsidR="006060F0" w:rsidRPr="006F64BF" w:rsidRDefault="006060F0" w:rsidP="00F17A3D">
      <w:pPr>
        <w:tabs>
          <w:tab w:val="left" w:pos="360"/>
        </w:tabs>
        <w:ind w:left="720"/>
        <w:jc w:val="both"/>
        <w:rPr>
          <w:sz w:val="22"/>
          <w:szCs w:val="22"/>
        </w:rPr>
      </w:pPr>
    </w:p>
    <w:p w14:paraId="15DF90EF" w14:textId="28461E33" w:rsidR="00C97921" w:rsidRPr="006F64BF" w:rsidRDefault="00C97921" w:rsidP="00F17A3D">
      <w:pPr>
        <w:tabs>
          <w:tab w:val="left" w:pos="360"/>
        </w:tabs>
        <w:jc w:val="both"/>
        <w:rPr>
          <w:sz w:val="22"/>
          <w:szCs w:val="22"/>
        </w:rPr>
      </w:pPr>
      <w:r w:rsidRPr="006F64BF">
        <w:rPr>
          <w:sz w:val="22"/>
          <w:szCs w:val="22"/>
        </w:rPr>
        <w:t xml:space="preserve">Subcontractor is responsible </w:t>
      </w:r>
      <w:r w:rsidR="00B13218" w:rsidRPr="006F64BF">
        <w:rPr>
          <w:sz w:val="22"/>
          <w:szCs w:val="22"/>
        </w:rPr>
        <w:t xml:space="preserve">to ensure its submittals comply with </w:t>
      </w:r>
      <w:r w:rsidR="00070C30" w:rsidRPr="006F64BF">
        <w:rPr>
          <w:sz w:val="22"/>
          <w:szCs w:val="22"/>
        </w:rPr>
        <w:t xml:space="preserve">the </w:t>
      </w:r>
      <w:r w:rsidR="00B13218" w:rsidRPr="006F64BF">
        <w:rPr>
          <w:sz w:val="22"/>
          <w:szCs w:val="22"/>
        </w:rPr>
        <w:t>Contract D</w:t>
      </w:r>
      <w:r w:rsidRPr="006F64BF">
        <w:rPr>
          <w:sz w:val="22"/>
          <w:szCs w:val="22"/>
        </w:rPr>
        <w:t xml:space="preserve">ocuments and </w:t>
      </w:r>
      <w:r w:rsidR="00B13218" w:rsidRPr="006F64BF">
        <w:rPr>
          <w:sz w:val="22"/>
          <w:szCs w:val="22"/>
        </w:rPr>
        <w:t xml:space="preserve">is responsible </w:t>
      </w:r>
      <w:r w:rsidRPr="006F64BF">
        <w:rPr>
          <w:sz w:val="22"/>
          <w:szCs w:val="22"/>
        </w:rPr>
        <w:t xml:space="preserve">for any delays </w:t>
      </w:r>
      <w:r w:rsidR="00B13218" w:rsidRPr="006F64BF">
        <w:rPr>
          <w:sz w:val="22"/>
          <w:szCs w:val="22"/>
        </w:rPr>
        <w:t>caused</w:t>
      </w:r>
      <w:r w:rsidRPr="006F64BF">
        <w:rPr>
          <w:sz w:val="22"/>
          <w:szCs w:val="22"/>
        </w:rPr>
        <w:t xml:space="preserve"> by lack of such compliance. </w:t>
      </w:r>
    </w:p>
    <w:p w14:paraId="3CC7EC6D" w14:textId="77777777" w:rsidR="00C97921" w:rsidRPr="006F64BF" w:rsidRDefault="00C97921" w:rsidP="00F17A3D">
      <w:pPr>
        <w:tabs>
          <w:tab w:val="left" w:pos="360"/>
        </w:tabs>
        <w:ind w:left="360"/>
        <w:jc w:val="both"/>
        <w:rPr>
          <w:sz w:val="22"/>
          <w:szCs w:val="22"/>
        </w:rPr>
      </w:pPr>
    </w:p>
    <w:p w14:paraId="5E12966B" w14:textId="73CB3AAD" w:rsidR="00070C30" w:rsidRPr="006F64BF" w:rsidRDefault="00C97921" w:rsidP="00F17A3D">
      <w:pPr>
        <w:tabs>
          <w:tab w:val="left" w:pos="360"/>
        </w:tabs>
        <w:jc w:val="both"/>
        <w:rPr>
          <w:sz w:val="22"/>
          <w:szCs w:val="22"/>
        </w:rPr>
      </w:pPr>
      <w:r w:rsidRPr="006F64BF">
        <w:rPr>
          <w:sz w:val="22"/>
          <w:szCs w:val="22"/>
        </w:rPr>
        <w:t xml:space="preserve">Submittal Log: Within one (1) week after notification of award of contract, Subcontractor shall provide a complete list of all items </w:t>
      </w:r>
      <w:r w:rsidR="00B13218" w:rsidRPr="006F64BF">
        <w:rPr>
          <w:sz w:val="22"/>
          <w:szCs w:val="22"/>
        </w:rPr>
        <w:t>it is</w:t>
      </w:r>
      <w:r w:rsidRPr="006F64BF">
        <w:rPr>
          <w:sz w:val="22"/>
          <w:szCs w:val="22"/>
        </w:rPr>
        <w:t xml:space="preserve"> required to submit, including closeout documentation</w:t>
      </w:r>
      <w:r w:rsidR="00F95699" w:rsidRPr="006F64BF">
        <w:rPr>
          <w:sz w:val="22"/>
          <w:szCs w:val="22"/>
        </w:rPr>
        <w:t xml:space="preserve">.  </w:t>
      </w:r>
      <w:r w:rsidRPr="006F64BF">
        <w:rPr>
          <w:sz w:val="22"/>
          <w:szCs w:val="22"/>
        </w:rPr>
        <w:t>Subcontractor shall</w:t>
      </w:r>
      <w:r w:rsidR="00F95699" w:rsidRPr="006F64BF">
        <w:rPr>
          <w:sz w:val="22"/>
          <w:szCs w:val="22"/>
        </w:rPr>
        <w:t xml:space="preserve"> </w:t>
      </w:r>
      <w:r w:rsidRPr="006F64BF">
        <w:rPr>
          <w:sz w:val="22"/>
          <w:szCs w:val="22"/>
        </w:rPr>
        <w:t>ensure</w:t>
      </w:r>
      <w:r w:rsidR="00070C30" w:rsidRPr="006F64BF">
        <w:rPr>
          <w:sz w:val="22"/>
          <w:szCs w:val="22"/>
        </w:rPr>
        <w:t xml:space="preserve"> t</w:t>
      </w:r>
      <w:r w:rsidRPr="006F64BF">
        <w:rPr>
          <w:sz w:val="22"/>
          <w:szCs w:val="22"/>
        </w:rPr>
        <w:t xml:space="preserve">he </w:t>
      </w:r>
      <w:r w:rsidR="00B82DDC" w:rsidRPr="006F64BF">
        <w:rPr>
          <w:sz w:val="22"/>
          <w:szCs w:val="22"/>
        </w:rPr>
        <w:t xml:space="preserve">submittal submission dates </w:t>
      </w:r>
      <w:r w:rsidRPr="006F64BF">
        <w:rPr>
          <w:sz w:val="22"/>
          <w:szCs w:val="22"/>
        </w:rPr>
        <w:t xml:space="preserve">allow for timely review, procurement and delivery of construction materials in </w:t>
      </w:r>
      <w:r w:rsidR="00B13218" w:rsidRPr="006F64BF">
        <w:rPr>
          <w:sz w:val="22"/>
          <w:szCs w:val="22"/>
        </w:rPr>
        <w:t>accordance with</w:t>
      </w:r>
      <w:r w:rsidRPr="006F64BF">
        <w:rPr>
          <w:sz w:val="22"/>
          <w:szCs w:val="22"/>
        </w:rPr>
        <w:t xml:space="preserve"> the Projec</w:t>
      </w:r>
      <w:r w:rsidR="0094558F" w:rsidRPr="006F64BF">
        <w:rPr>
          <w:sz w:val="22"/>
          <w:szCs w:val="22"/>
        </w:rPr>
        <w:t>t Schedule and any other dates specified in the Subcontract Documents</w:t>
      </w:r>
      <w:r w:rsidRPr="006F64BF">
        <w:rPr>
          <w:sz w:val="22"/>
          <w:szCs w:val="22"/>
        </w:rPr>
        <w:t>.</w:t>
      </w:r>
      <w:r w:rsidR="00B82DDC" w:rsidRPr="006F64BF">
        <w:rPr>
          <w:sz w:val="22"/>
          <w:szCs w:val="22"/>
        </w:rPr>
        <w:t xml:space="preserve"> </w:t>
      </w:r>
      <w:r w:rsidR="0094558F" w:rsidRPr="006F64BF">
        <w:rPr>
          <w:sz w:val="22"/>
          <w:szCs w:val="22"/>
        </w:rPr>
        <w:t xml:space="preserve"> </w:t>
      </w:r>
    </w:p>
    <w:p w14:paraId="7904E9B1" w14:textId="77777777" w:rsidR="00070C30" w:rsidRPr="006F64BF" w:rsidRDefault="00070C30" w:rsidP="00F17A3D">
      <w:pPr>
        <w:tabs>
          <w:tab w:val="left" w:pos="360"/>
        </w:tabs>
        <w:jc w:val="both"/>
        <w:rPr>
          <w:sz w:val="22"/>
          <w:szCs w:val="22"/>
        </w:rPr>
      </w:pPr>
    </w:p>
    <w:p w14:paraId="5CC5F600" w14:textId="449C758F" w:rsidR="00C97921" w:rsidRPr="006F64BF" w:rsidRDefault="00B82DDC" w:rsidP="00F17A3D">
      <w:pPr>
        <w:tabs>
          <w:tab w:val="left" w:pos="360"/>
        </w:tabs>
        <w:jc w:val="both"/>
        <w:rPr>
          <w:sz w:val="22"/>
          <w:szCs w:val="22"/>
        </w:rPr>
      </w:pPr>
      <w:r w:rsidRPr="006F64BF">
        <w:rPr>
          <w:sz w:val="22"/>
          <w:szCs w:val="22"/>
        </w:rPr>
        <w:t xml:space="preserve">Subcontractor shall </w:t>
      </w:r>
      <w:r w:rsidR="0094558F" w:rsidRPr="006F64BF">
        <w:rPr>
          <w:sz w:val="22"/>
          <w:szCs w:val="22"/>
        </w:rPr>
        <w:t xml:space="preserve">also </w:t>
      </w:r>
      <w:r w:rsidRPr="006F64BF">
        <w:rPr>
          <w:sz w:val="22"/>
          <w:szCs w:val="22"/>
        </w:rPr>
        <w:t>provide a correspondin</w:t>
      </w:r>
      <w:r w:rsidR="0094558F" w:rsidRPr="006F64BF">
        <w:rPr>
          <w:sz w:val="22"/>
          <w:szCs w:val="22"/>
        </w:rPr>
        <w:t xml:space="preserve">g Procurement Log detailing </w:t>
      </w:r>
      <w:r w:rsidR="00E0252F" w:rsidRPr="006F64BF">
        <w:rPr>
          <w:sz w:val="22"/>
          <w:szCs w:val="22"/>
        </w:rPr>
        <w:t xml:space="preserve">dates and </w:t>
      </w:r>
      <w:r w:rsidRPr="006F64BF">
        <w:rPr>
          <w:sz w:val="22"/>
          <w:szCs w:val="22"/>
        </w:rPr>
        <w:t>durations for Submittal Procurement, Submittal Review, Material Procurement, Fabrication, Freight, Customs, and Delivery to Site.</w:t>
      </w:r>
      <w:r w:rsidR="00E0252F" w:rsidRPr="006F64BF">
        <w:rPr>
          <w:sz w:val="22"/>
          <w:szCs w:val="22"/>
        </w:rPr>
        <w:t xml:space="preserve">  </w:t>
      </w:r>
      <w:r w:rsidR="00C44B97" w:rsidRPr="006F64BF">
        <w:rPr>
          <w:sz w:val="22"/>
          <w:szCs w:val="22"/>
        </w:rPr>
        <w:t xml:space="preserve"> </w:t>
      </w:r>
      <w:r w:rsidR="00E0252F" w:rsidRPr="006F64BF">
        <w:rPr>
          <w:sz w:val="22"/>
          <w:szCs w:val="22"/>
        </w:rPr>
        <w:t xml:space="preserve">Final format and timing </w:t>
      </w:r>
      <w:r w:rsidR="00C44B97" w:rsidRPr="006F64BF">
        <w:rPr>
          <w:sz w:val="22"/>
          <w:szCs w:val="22"/>
        </w:rPr>
        <w:t xml:space="preserve">of logs will </w:t>
      </w:r>
      <w:r w:rsidR="00E0252F" w:rsidRPr="006F64BF">
        <w:rPr>
          <w:sz w:val="22"/>
          <w:szCs w:val="22"/>
        </w:rPr>
        <w:t>be decided at work order execution.</w:t>
      </w:r>
      <w:r w:rsidR="0094558F" w:rsidRPr="006F64BF">
        <w:rPr>
          <w:sz w:val="22"/>
          <w:szCs w:val="22"/>
        </w:rPr>
        <w:t xml:space="preserve">  </w:t>
      </w:r>
      <w:r w:rsidR="00C97921" w:rsidRPr="006F64BF">
        <w:rPr>
          <w:sz w:val="22"/>
          <w:szCs w:val="22"/>
        </w:rPr>
        <w:t xml:space="preserve">Cost incurred for delays caused by Subcontractor’s failure to submit as scheduled or having to </w:t>
      </w:r>
      <w:r w:rsidR="0094558F" w:rsidRPr="006F64BF">
        <w:rPr>
          <w:sz w:val="22"/>
          <w:szCs w:val="22"/>
        </w:rPr>
        <w:t xml:space="preserve">resubmit, are Subcontractor’s responsibility. </w:t>
      </w:r>
    </w:p>
    <w:p w14:paraId="317B4720" w14:textId="77777777" w:rsidR="00F95699" w:rsidRPr="006F64BF" w:rsidRDefault="00F95699" w:rsidP="00F17A3D">
      <w:pPr>
        <w:tabs>
          <w:tab w:val="left" w:pos="360"/>
        </w:tabs>
        <w:ind w:left="720" w:hanging="720"/>
        <w:jc w:val="both"/>
        <w:rPr>
          <w:sz w:val="22"/>
          <w:szCs w:val="22"/>
        </w:rPr>
      </w:pPr>
    </w:p>
    <w:p w14:paraId="61646A65" w14:textId="77777777" w:rsidR="00F95699" w:rsidRPr="006B0EE4" w:rsidRDefault="0094558F" w:rsidP="00F17A3D">
      <w:pPr>
        <w:pStyle w:val="ListParagraph"/>
        <w:numPr>
          <w:ilvl w:val="0"/>
          <w:numId w:val="38"/>
        </w:numPr>
        <w:tabs>
          <w:tab w:val="left" w:pos="360"/>
        </w:tabs>
        <w:jc w:val="both"/>
        <w:rPr>
          <w:b/>
          <w:sz w:val="22"/>
          <w:szCs w:val="22"/>
          <w:u w:val="single"/>
        </w:rPr>
      </w:pPr>
      <w:r w:rsidRPr="006B0EE4">
        <w:rPr>
          <w:b/>
          <w:sz w:val="22"/>
          <w:szCs w:val="22"/>
          <w:u w:val="single"/>
        </w:rPr>
        <w:t>Shop Drawings</w:t>
      </w:r>
    </w:p>
    <w:p w14:paraId="64528160" w14:textId="77777777" w:rsidR="00784946" w:rsidRPr="006F64BF" w:rsidRDefault="00784946" w:rsidP="00F17A3D">
      <w:pPr>
        <w:tabs>
          <w:tab w:val="left" w:pos="360"/>
        </w:tabs>
        <w:ind w:left="720" w:hanging="720"/>
        <w:jc w:val="both"/>
        <w:rPr>
          <w:sz w:val="22"/>
          <w:szCs w:val="22"/>
        </w:rPr>
      </w:pPr>
    </w:p>
    <w:p w14:paraId="4C3A342A" w14:textId="77777777" w:rsidR="00784946" w:rsidRPr="006F64BF" w:rsidRDefault="00784946" w:rsidP="00F17A3D">
      <w:pPr>
        <w:tabs>
          <w:tab w:val="left" w:pos="360"/>
        </w:tabs>
        <w:jc w:val="both"/>
        <w:rPr>
          <w:sz w:val="22"/>
          <w:szCs w:val="22"/>
        </w:rPr>
      </w:pPr>
      <w:r w:rsidRPr="006F64BF">
        <w:rPr>
          <w:sz w:val="22"/>
          <w:szCs w:val="22"/>
        </w:rPr>
        <w:t>Index: All sets of drawings must have an index on the front sheet listing each drawing by sheet number, title, original drawing date, revision number and revision date.</w:t>
      </w:r>
    </w:p>
    <w:p w14:paraId="6FF0057F" w14:textId="77777777" w:rsidR="00784946" w:rsidRPr="006F64BF" w:rsidRDefault="00784946" w:rsidP="00F17A3D">
      <w:pPr>
        <w:tabs>
          <w:tab w:val="left" w:pos="360"/>
        </w:tabs>
        <w:jc w:val="both"/>
        <w:rPr>
          <w:sz w:val="22"/>
          <w:szCs w:val="22"/>
        </w:rPr>
      </w:pPr>
    </w:p>
    <w:p w14:paraId="660FDBF6" w14:textId="77777777" w:rsidR="002D405C" w:rsidRPr="006F64BF" w:rsidRDefault="00784946" w:rsidP="00F17A3D">
      <w:pPr>
        <w:tabs>
          <w:tab w:val="left" w:pos="360"/>
        </w:tabs>
        <w:jc w:val="both"/>
        <w:rPr>
          <w:sz w:val="22"/>
          <w:szCs w:val="22"/>
        </w:rPr>
      </w:pPr>
      <w:r w:rsidRPr="006F64BF">
        <w:rPr>
          <w:sz w:val="22"/>
          <w:szCs w:val="22"/>
        </w:rPr>
        <w:t>Key Plans: Key plans and other references are to be provided showing the locations (in relation to the entire building) of all items shown on the shop drawings.  Shop drawing detail numbers are to be shown on the key plans.</w:t>
      </w:r>
    </w:p>
    <w:p w14:paraId="09764BE8" w14:textId="77777777" w:rsidR="002D405C" w:rsidRPr="006F64BF" w:rsidRDefault="002D405C" w:rsidP="00F17A3D">
      <w:pPr>
        <w:pStyle w:val="ListParagraph"/>
        <w:jc w:val="both"/>
        <w:rPr>
          <w:sz w:val="22"/>
          <w:szCs w:val="22"/>
        </w:rPr>
      </w:pPr>
    </w:p>
    <w:p w14:paraId="1A4AA719" w14:textId="77777777" w:rsidR="002D405C" w:rsidRPr="006F64BF" w:rsidRDefault="00784946" w:rsidP="00F17A3D">
      <w:pPr>
        <w:tabs>
          <w:tab w:val="left" w:pos="360"/>
        </w:tabs>
        <w:jc w:val="both"/>
        <w:rPr>
          <w:sz w:val="22"/>
          <w:szCs w:val="22"/>
        </w:rPr>
      </w:pPr>
      <w:r w:rsidRPr="006F64BF">
        <w:rPr>
          <w:sz w:val="22"/>
          <w:szCs w:val="22"/>
        </w:rPr>
        <w:t xml:space="preserve">Internal Shop Drawing References: Shop drawing details must refer to additional sections, elevations, blowups and details within the shop drawings by sheet and detail numbers.  Details must </w:t>
      </w:r>
      <w:proofErr w:type="gramStart"/>
      <w:r w:rsidRPr="006F64BF">
        <w:rPr>
          <w:sz w:val="22"/>
          <w:szCs w:val="22"/>
        </w:rPr>
        <w:t>refer back</w:t>
      </w:r>
      <w:proofErr w:type="gramEnd"/>
      <w:r w:rsidRPr="006F64BF">
        <w:rPr>
          <w:sz w:val="22"/>
          <w:szCs w:val="22"/>
        </w:rPr>
        <w:t xml:space="preserve"> to the sheet from where they are taken.</w:t>
      </w:r>
    </w:p>
    <w:p w14:paraId="15A06DCF" w14:textId="77777777" w:rsidR="006B0EE4" w:rsidRDefault="006B0EE4" w:rsidP="00F17A3D">
      <w:pPr>
        <w:tabs>
          <w:tab w:val="left" w:pos="360"/>
        </w:tabs>
        <w:jc w:val="both"/>
        <w:rPr>
          <w:sz w:val="22"/>
          <w:szCs w:val="22"/>
        </w:rPr>
      </w:pPr>
    </w:p>
    <w:p w14:paraId="40ACD20C" w14:textId="4725F122" w:rsidR="00B82DDC" w:rsidRPr="006F64BF" w:rsidRDefault="00784946" w:rsidP="00F17A3D">
      <w:pPr>
        <w:tabs>
          <w:tab w:val="left" w:pos="360"/>
        </w:tabs>
        <w:jc w:val="both"/>
        <w:rPr>
          <w:sz w:val="22"/>
          <w:szCs w:val="22"/>
        </w:rPr>
      </w:pPr>
      <w:r w:rsidRPr="006F64BF">
        <w:rPr>
          <w:sz w:val="22"/>
          <w:szCs w:val="22"/>
        </w:rPr>
        <w:t>Coordination: Copies of shop drawings shall be furnished by Subcontractor as required for distribution to other trades.</w:t>
      </w:r>
      <w:r w:rsidR="002D405C" w:rsidRPr="006F64BF">
        <w:rPr>
          <w:sz w:val="22"/>
          <w:szCs w:val="22"/>
        </w:rPr>
        <w:t xml:space="preserve">  </w:t>
      </w:r>
      <w:r w:rsidR="00B82DDC" w:rsidRPr="006F64BF">
        <w:rPr>
          <w:sz w:val="22"/>
          <w:szCs w:val="22"/>
        </w:rPr>
        <w:t xml:space="preserve">Subcontractor shall coordinate the requirements of </w:t>
      </w:r>
      <w:r w:rsidR="0094558F" w:rsidRPr="006F64BF">
        <w:rPr>
          <w:sz w:val="22"/>
          <w:szCs w:val="22"/>
        </w:rPr>
        <w:t>its</w:t>
      </w:r>
      <w:r w:rsidR="00FD69E7" w:rsidRPr="006F64BF">
        <w:rPr>
          <w:sz w:val="22"/>
          <w:szCs w:val="22"/>
        </w:rPr>
        <w:t xml:space="preserve"> W</w:t>
      </w:r>
      <w:r w:rsidR="00B82DDC" w:rsidRPr="006F64BF">
        <w:rPr>
          <w:sz w:val="22"/>
          <w:szCs w:val="22"/>
        </w:rPr>
        <w:t>ork with that of other trades prior to the preparation of shop drawings.</w:t>
      </w:r>
    </w:p>
    <w:p w14:paraId="26CBBCF6" w14:textId="77777777" w:rsidR="00C97921" w:rsidRPr="006F64BF" w:rsidRDefault="00C97921" w:rsidP="00F17A3D">
      <w:pPr>
        <w:jc w:val="both"/>
        <w:rPr>
          <w:sz w:val="22"/>
          <w:szCs w:val="22"/>
        </w:rPr>
      </w:pPr>
      <w:r w:rsidRPr="006F64BF">
        <w:rPr>
          <w:sz w:val="22"/>
          <w:szCs w:val="22"/>
        </w:rPr>
        <w:lastRenderedPageBreak/>
        <w:t xml:space="preserve">Each shop drawing detail and submittal item </w:t>
      </w:r>
      <w:r w:rsidR="00C7227A" w:rsidRPr="006F64BF">
        <w:rPr>
          <w:sz w:val="22"/>
          <w:szCs w:val="22"/>
        </w:rPr>
        <w:t>sha</w:t>
      </w:r>
      <w:r w:rsidR="002D405C" w:rsidRPr="006F64BF">
        <w:rPr>
          <w:sz w:val="22"/>
          <w:szCs w:val="22"/>
        </w:rPr>
        <w:t>ll</w:t>
      </w:r>
      <w:r w:rsidRPr="006F64BF">
        <w:rPr>
          <w:sz w:val="22"/>
          <w:szCs w:val="22"/>
        </w:rPr>
        <w:t xml:space="preserve"> be cross-referenced to the applicable contract detail(s), specification section(s) and sub-section.  Use separate submittals to identify items in scope from differing specification sections.</w:t>
      </w:r>
    </w:p>
    <w:p w14:paraId="711CFF28" w14:textId="77777777" w:rsidR="00C97921" w:rsidRPr="006F64BF" w:rsidRDefault="00C97921" w:rsidP="00F17A3D">
      <w:pPr>
        <w:ind w:left="360"/>
        <w:jc w:val="both"/>
        <w:rPr>
          <w:sz w:val="22"/>
          <w:szCs w:val="22"/>
        </w:rPr>
      </w:pPr>
    </w:p>
    <w:p w14:paraId="0075A0EA" w14:textId="1BFC530B" w:rsidR="002D405C" w:rsidRPr="006F64BF" w:rsidRDefault="0094558F" w:rsidP="00F17A3D">
      <w:pPr>
        <w:jc w:val="both"/>
        <w:rPr>
          <w:sz w:val="22"/>
          <w:szCs w:val="22"/>
        </w:rPr>
      </w:pPr>
      <w:r w:rsidRPr="006F64BF">
        <w:rPr>
          <w:sz w:val="22"/>
          <w:szCs w:val="22"/>
        </w:rPr>
        <w:t>Submittals will not be “approved”</w:t>
      </w:r>
      <w:r w:rsidR="00C97921" w:rsidRPr="006F64BF">
        <w:rPr>
          <w:sz w:val="22"/>
          <w:szCs w:val="22"/>
        </w:rPr>
        <w:t xml:space="preserve"> by the Architect/Engineer or </w:t>
      </w:r>
      <w:r w:rsidR="00070C30" w:rsidRPr="006F64BF">
        <w:rPr>
          <w:sz w:val="22"/>
          <w:szCs w:val="22"/>
        </w:rPr>
        <w:t>Contractor</w:t>
      </w:r>
      <w:r w:rsidR="00C97921" w:rsidRPr="006F64BF">
        <w:rPr>
          <w:sz w:val="22"/>
          <w:szCs w:val="22"/>
        </w:rPr>
        <w:t>; they will be reviewed fo</w:t>
      </w:r>
      <w:r w:rsidRPr="006F64BF">
        <w:rPr>
          <w:sz w:val="22"/>
          <w:szCs w:val="22"/>
        </w:rPr>
        <w:t>r general compliance with the Contract D</w:t>
      </w:r>
      <w:r w:rsidR="00C97921" w:rsidRPr="006F64BF">
        <w:rPr>
          <w:sz w:val="22"/>
          <w:szCs w:val="22"/>
        </w:rPr>
        <w:t>ocuments and stamped according to the provisions of applicable specification sections.  Such submittals, once reviewed</w:t>
      </w:r>
      <w:r w:rsidR="006A2E31" w:rsidRPr="006F64BF">
        <w:rPr>
          <w:sz w:val="22"/>
          <w:szCs w:val="22"/>
        </w:rPr>
        <w:t>, shall not supers</w:t>
      </w:r>
      <w:r w:rsidR="00C97921" w:rsidRPr="006F64BF">
        <w:rPr>
          <w:sz w:val="22"/>
          <w:szCs w:val="22"/>
        </w:rPr>
        <w:t>e</w:t>
      </w:r>
      <w:r w:rsidRPr="006F64BF">
        <w:rPr>
          <w:sz w:val="22"/>
          <w:szCs w:val="22"/>
        </w:rPr>
        <w:t>de or take precedence over the Contract D</w:t>
      </w:r>
      <w:r w:rsidR="00C97921" w:rsidRPr="006F64BF">
        <w:rPr>
          <w:sz w:val="22"/>
          <w:szCs w:val="22"/>
        </w:rPr>
        <w:t>ocuments.</w:t>
      </w:r>
    </w:p>
    <w:p w14:paraId="3BAADC64" w14:textId="77777777" w:rsidR="002D405C" w:rsidRPr="006F64BF" w:rsidRDefault="002D405C" w:rsidP="00F17A3D">
      <w:pPr>
        <w:pStyle w:val="ListParagraph"/>
        <w:jc w:val="both"/>
        <w:rPr>
          <w:sz w:val="22"/>
          <w:szCs w:val="22"/>
        </w:rPr>
      </w:pPr>
    </w:p>
    <w:p w14:paraId="24D5C8B0" w14:textId="42621770" w:rsidR="002D405C" w:rsidRPr="006F64BF" w:rsidRDefault="0094558F" w:rsidP="00F17A3D">
      <w:pPr>
        <w:jc w:val="both"/>
        <w:rPr>
          <w:sz w:val="22"/>
          <w:szCs w:val="22"/>
        </w:rPr>
      </w:pPr>
      <w:r w:rsidRPr="006F64BF">
        <w:rPr>
          <w:sz w:val="22"/>
          <w:szCs w:val="22"/>
        </w:rPr>
        <w:t>Review by the Architect/Engineer</w:t>
      </w:r>
      <w:r w:rsidR="00C97921" w:rsidRPr="006F64BF">
        <w:rPr>
          <w:sz w:val="22"/>
          <w:szCs w:val="22"/>
        </w:rPr>
        <w:t xml:space="preserve"> and</w:t>
      </w:r>
      <w:r w:rsidRPr="006F64BF">
        <w:rPr>
          <w:sz w:val="22"/>
          <w:szCs w:val="22"/>
        </w:rPr>
        <w:t>/or</w:t>
      </w:r>
      <w:r w:rsidR="00C97921" w:rsidRPr="006F64BF">
        <w:rPr>
          <w:sz w:val="22"/>
          <w:szCs w:val="22"/>
        </w:rPr>
        <w:t xml:space="preserve"> </w:t>
      </w:r>
      <w:r w:rsidR="00070C30" w:rsidRPr="006F64BF">
        <w:rPr>
          <w:sz w:val="22"/>
          <w:szCs w:val="22"/>
        </w:rPr>
        <w:t>Contractor</w:t>
      </w:r>
      <w:r w:rsidRPr="006F64BF">
        <w:rPr>
          <w:sz w:val="22"/>
          <w:szCs w:val="22"/>
        </w:rPr>
        <w:t xml:space="preserve"> shall not relieve Subcontractor</w:t>
      </w:r>
      <w:r w:rsidR="00C97921" w:rsidRPr="006F64BF">
        <w:rPr>
          <w:sz w:val="22"/>
          <w:szCs w:val="22"/>
        </w:rPr>
        <w:t xml:space="preserve"> from responsibility for any errors </w:t>
      </w:r>
      <w:r w:rsidRPr="006F64BF">
        <w:rPr>
          <w:sz w:val="22"/>
          <w:szCs w:val="22"/>
        </w:rPr>
        <w:t xml:space="preserve">or omissions </w:t>
      </w:r>
      <w:r w:rsidR="00C97921" w:rsidRPr="006F64BF">
        <w:rPr>
          <w:sz w:val="22"/>
          <w:szCs w:val="22"/>
        </w:rPr>
        <w:t>of any sort, o</w:t>
      </w:r>
      <w:r w:rsidRPr="006F64BF">
        <w:rPr>
          <w:sz w:val="22"/>
          <w:szCs w:val="22"/>
        </w:rPr>
        <w:t>r from necessity of furnishing Work required by the Contract D</w:t>
      </w:r>
      <w:r w:rsidR="00C97921" w:rsidRPr="006F64BF">
        <w:rPr>
          <w:sz w:val="22"/>
          <w:szCs w:val="22"/>
        </w:rPr>
        <w:t>ocuments which may not have been shown on the submittal.</w:t>
      </w:r>
    </w:p>
    <w:p w14:paraId="3880DD82" w14:textId="77777777" w:rsidR="002D405C" w:rsidRPr="006F64BF" w:rsidRDefault="002D405C" w:rsidP="00F17A3D">
      <w:pPr>
        <w:pStyle w:val="ListParagraph"/>
        <w:jc w:val="both"/>
        <w:rPr>
          <w:sz w:val="22"/>
          <w:szCs w:val="22"/>
        </w:rPr>
      </w:pPr>
    </w:p>
    <w:p w14:paraId="42BE8856" w14:textId="77777777" w:rsidR="002D405C" w:rsidRPr="006F64BF" w:rsidRDefault="00C97921" w:rsidP="00F17A3D">
      <w:pPr>
        <w:jc w:val="both"/>
        <w:rPr>
          <w:sz w:val="22"/>
          <w:szCs w:val="22"/>
        </w:rPr>
      </w:pPr>
      <w:r w:rsidRPr="006F64BF">
        <w:rPr>
          <w:sz w:val="22"/>
          <w:szCs w:val="22"/>
        </w:rPr>
        <w:t xml:space="preserve">It is </w:t>
      </w:r>
      <w:r w:rsidR="0094558F" w:rsidRPr="006F64BF">
        <w:rPr>
          <w:sz w:val="22"/>
          <w:szCs w:val="22"/>
        </w:rPr>
        <w:t>Subcontractor’</w:t>
      </w:r>
      <w:r w:rsidRPr="006F64BF">
        <w:rPr>
          <w:sz w:val="22"/>
          <w:szCs w:val="22"/>
        </w:rPr>
        <w:t>s responsibility to obtain specific ap</w:t>
      </w:r>
      <w:r w:rsidR="008A05A8" w:rsidRPr="006F64BF">
        <w:rPr>
          <w:sz w:val="22"/>
          <w:szCs w:val="22"/>
        </w:rPr>
        <w:t>proval for deviations from the Contract D</w:t>
      </w:r>
      <w:r w:rsidRPr="006F64BF">
        <w:rPr>
          <w:sz w:val="22"/>
          <w:szCs w:val="22"/>
        </w:rPr>
        <w:t>ocuments by “cloudin</w:t>
      </w:r>
      <w:r w:rsidR="008A05A8" w:rsidRPr="006F64BF">
        <w:rPr>
          <w:sz w:val="22"/>
          <w:szCs w:val="22"/>
        </w:rPr>
        <w:t>g” details on the shop drawings</w:t>
      </w:r>
      <w:r w:rsidRPr="006F64BF">
        <w:rPr>
          <w:sz w:val="22"/>
          <w:szCs w:val="22"/>
        </w:rPr>
        <w:t xml:space="preserve"> and submittal</w:t>
      </w:r>
      <w:r w:rsidR="008A05A8" w:rsidRPr="006F64BF">
        <w:rPr>
          <w:sz w:val="22"/>
          <w:szCs w:val="22"/>
        </w:rPr>
        <w:t>s,</w:t>
      </w:r>
      <w:r w:rsidRPr="006F64BF">
        <w:rPr>
          <w:sz w:val="22"/>
          <w:szCs w:val="22"/>
        </w:rPr>
        <w:t xml:space="preserve"> clearly noti</w:t>
      </w:r>
      <w:r w:rsidR="008A05A8" w:rsidRPr="006F64BF">
        <w:rPr>
          <w:sz w:val="22"/>
          <w:szCs w:val="22"/>
        </w:rPr>
        <w:t>ng them as deviations from the C</w:t>
      </w:r>
      <w:r w:rsidRPr="006F64BF">
        <w:rPr>
          <w:sz w:val="22"/>
          <w:szCs w:val="22"/>
        </w:rPr>
        <w:t>ontract</w:t>
      </w:r>
      <w:r w:rsidR="00346839" w:rsidRPr="006F64BF">
        <w:rPr>
          <w:sz w:val="22"/>
          <w:szCs w:val="22"/>
        </w:rPr>
        <w:t xml:space="preserve"> Do</w:t>
      </w:r>
      <w:r w:rsidR="008A05A8" w:rsidRPr="006F64BF">
        <w:rPr>
          <w:sz w:val="22"/>
          <w:szCs w:val="22"/>
        </w:rPr>
        <w:t>cuments</w:t>
      </w:r>
      <w:r w:rsidRPr="006F64BF">
        <w:rPr>
          <w:sz w:val="22"/>
          <w:szCs w:val="22"/>
        </w:rPr>
        <w:t>, and receiving written verification that the change</w:t>
      </w:r>
      <w:r w:rsidR="008A05A8" w:rsidRPr="006F64BF">
        <w:rPr>
          <w:sz w:val="22"/>
          <w:szCs w:val="22"/>
        </w:rPr>
        <w:t xml:space="preserve">(s) are </w:t>
      </w:r>
      <w:r w:rsidRPr="006F64BF">
        <w:rPr>
          <w:sz w:val="22"/>
          <w:szCs w:val="22"/>
        </w:rPr>
        <w:t>accepted by the Architect.</w:t>
      </w:r>
    </w:p>
    <w:p w14:paraId="2281295B" w14:textId="77777777" w:rsidR="002D405C" w:rsidRPr="006F64BF" w:rsidRDefault="002D405C" w:rsidP="00F17A3D">
      <w:pPr>
        <w:pStyle w:val="ListParagraph"/>
        <w:jc w:val="both"/>
        <w:rPr>
          <w:sz w:val="22"/>
          <w:szCs w:val="22"/>
        </w:rPr>
      </w:pPr>
    </w:p>
    <w:p w14:paraId="501C40EE" w14:textId="0B77922C" w:rsidR="002D405C" w:rsidRPr="006F64BF" w:rsidRDefault="008A05A8" w:rsidP="00F17A3D">
      <w:pPr>
        <w:jc w:val="both"/>
        <w:rPr>
          <w:sz w:val="22"/>
          <w:szCs w:val="22"/>
        </w:rPr>
      </w:pPr>
      <w:r w:rsidRPr="006F64BF">
        <w:rPr>
          <w:sz w:val="22"/>
          <w:szCs w:val="22"/>
        </w:rPr>
        <w:t>Any deviation from the Contract Documents noted on Subcontractor’</w:t>
      </w:r>
      <w:r w:rsidR="00C97921" w:rsidRPr="006F64BF">
        <w:rPr>
          <w:sz w:val="22"/>
          <w:szCs w:val="22"/>
        </w:rPr>
        <w:t>s submittal</w:t>
      </w:r>
      <w:r w:rsidRPr="006F64BF">
        <w:rPr>
          <w:sz w:val="22"/>
          <w:szCs w:val="22"/>
        </w:rPr>
        <w:t>s or shop drawings</w:t>
      </w:r>
      <w:r w:rsidR="00C97921" w:rsidRPr="006F64BF">
        <w:rPr>
          <w:sz w:val="22"/>
          <w:szCs w:val="22"/>
        </w:rPr>
        <w:t xml:space="preserve"> wi</w:t>
      </w:r>
      <w:r w:rsidRPr="006F64BF">
        <w:rPr>
          <w:sz w:val="22"/>
          <w:szCs w:val="22"/>
        </w:rPr>
        <w:t>ll be assumed for Subcontractor’</w:t>
      </w:r>
      <w:r w:rsidR="00C97921" w:rsidRPr="006F64BF">
        <w:rPr>
          <w:sz w:val="22"/>
          <w:szCs w:val="22"/>
        </w:rPr>
        <w:t xml:space="preserve">s convenience.  Any costs incurred by </w:t>
      </w:r>
      <w:r w:rsidR="00070C30" w:rsidRPr="006F64BF">
        <w:rPr>
          <w:sz w:val="22"/>
          <w:szCs w:val="22"/>
        </w:rPr>
        <w:t>Contractor</w:t>
      </w:r>
      <w:r w:rsidRPr="006F64BF">
        <w:rPr>
          <w:sz w:val="22"/>
          <w:szCs w:val="22"/>
        </w:rPr>
        <w:t xml:space="preserve"> or any other s</w:t>
      </w:r>
      <w:r w:rsidR="00C97921" w:rsidRPr="006F64BF">
        <w:rPr>
          <w:sz w:val="22"/>
          <w:szCs w:val="22"/>
        </w:rPr>
        <w:t>ubcontra</w:t>
      </w:r>
      <w:r w:rsidRPr="006F64BF">
        <w:rPr>
          <w:sz w:val="22"/>
          <w:szCs w:val="22"/>
        </w:rPr>
        <w:t xml:space="preserve">ctor </w:t>
      </w:r>
      <w:proofErr w:type="gramStart"/>
      <w:r w:rsidRPr="006F64BF">
        <w:rPr>
          <w:sz w:val="22"/>
          <w:szCs w:val="22"/>
        </w:rPr>
        <w:t>as a result of</w:t>
      </w:r>
      <w:proofErr w:type="gramEnd"/>
      <w:r w:rsidRPr="006F64BF">
        <w:rPr>
          <w:sz w:val="22"/>
          <w:szCs w:val="22"/>
        </w:rPr>
        <w:t xml:space="preserve"> changes to the Contract D</w:t>
      </w:r>
      <w:r w:rsidR="00C97921" w:rsidRPr="006F64BF">
        <w:rPr>
          <w:sz w:val="22"/>
          <w:szCs w:val="22"/>
        </w:rPr>
        <w:t xml:space="preserve">ocuments will be Subcontractor’s responsibility.  </w:t>
      </w:r>
    </w:p>
    <w:p w14:paraId="66F3BF21" w14:textId="77777777" w:rsidR="002D405C" w:rsidRPr="006F64BF" w:rsidRDefault="002D405C" w:rsidP="00F17A3D">
      <w:pPr>
        <w:pStyle w:val="ListParagraph"/>
        <w:jc w:val="both"/>
        <w:rPr>
          <w:sz w:val="22"/>
          <w:szCs w:val="22"/>
        </w:rPr>
      </w:pPr>
    </w:p>
    <w:p w14:paraId="2FF83892" w14:textId="77777777" w:rsidR="002D405C" w:rsidRPr="006F64BF" w:rsidRDefault="00C97921" w:rsidP="00F17A3D">
      <w:pPr>
        <w:jc w:val="both"/>
        <w:rPr>
          <w:sz w:val="22"/>
          <w:szCs w:val="22"/>
        </w:rPr>
      </w:pPr>
      <w:r w:rsidRPr="006F64BF">
        <w:rPr>
          <w:sz w:val="22"/>
          <w:szCs w:val="22"/>
        </w:rPr>
        <w:t>Subcontractor shall furnish the necessary product or equipment specifications, tests, and other satisfactory evidence as to the quality of a material or piece of equipment or the installation of the same.</w:t>
      </w:r>
    </w:p>
    <w:p w14:paraId="609EFBE0" w14:textId="77777777" w:rsidR="002D405C" w:rsidRPr="006F64BF" w:rsidRDefault="002D405C" w:rsidP="00F17A3D">
      <w:pPr>
        <w:pStyle w:val="ListParagraph"/>
        <w:jc w:val="both"/>
        <w:rPr>
          <w:sz w:val="22"/>
          <w:szCs w:val="22"/>
        </w:rPr>
      </w:pPr>
    </w:p>
    <w:p w14:paraId="4E319B1D" w14:textId="35198481" w:rsidR="002D405C" w:rsidRPr="006F64BF" w:rsidRDefault="00C97921" w:rsidP="00F17A3D">
      <w:pPr>
        <w:jc w:val="both"/>
        <w:rPr>
          <w:sz w:val="22"/>
          <w:szCs w:val="22"/>
        </w:rPr>
      </w:pPr>
      <w:r w:rsidRPr="006F64BF">
        <w:rPr>
          <w:sz w:val="22"/>
          <w:szCs w:val="22"/>
        </w:rPr>
        <w:t>Non-confor</w:t>
      </w:r>
      <w:r w:rsidR="00C74B8B" w:rsidRPr="006F64BF">
        <w:rPr>
          <w:sz w:val="22"/>
          <w:szCs w:val="22"/>
        </w:rPr>
        <w:t xml:space="preserve">ming details </w:t>
      </w:r>
      <w:r w:rsidRPr="006F64BF">
        <w:rPr>
          <w:sz w:val="22"/>
          <w:szCs w:val="22"/>
        </w:rPr>
        <w:t>required for reasons beyond</w:t>
      </w:r>
      <w:r w:rsidR="00C74B8B" w:rsidRPr="006F64BF">
        <w:rPr>
          <w:sz w:val="22"/>
          <w:szCs w:val="22"/>
        </w:rPr>
        <w:t xml:space="preserve"> </w:t>
      </w:r>
      <w:r w:rsidR="008A05A8" w:rsidRPr="006F64BF">
        <w:rPr>
          <w:sz w:val="22"/>
          <w:szCs w:val="22"/>
        </w:rPr>
        <w:t>Subcontractor</w:t>
      </w:r>
      <w:r w:rsidR="00C74B8B" w:rsidRPr="006F64BF">
        <w:rPr>
          <w:sz w:val="22"/>
          <w:szCs w:val="22"/>
        </w:rPr>
        <w:t>’s control</w:t>
      </w:r>
      <w:r w:rsidR="008A05A8" w:rsidRPr="006F64BF">
        <w:rPr>
          <w:sz w:val="22"/>
          <w:szCs w:val="22"/>
        </w:rPr>
        <w:t xml:space="preserve"> (Contract D</w:t>
      </w:r>
      <w:r w:rsidR="00C74B8B" w:rsidRPr="006F64BF">
        <w:rPr>
          <w:sz w:val="22"/>
          <w:szCs w:val="22"/>
        </w:rPr>
        <w:t xml:space="preserve">ocument details which </w:t>
      </w:r>
      <w:r w:rsidRPr="006F64BF">
        <w:rPr>
          <w:sz w:val="22"/>
          <w:szCs w:val="22"/>
        </w:rPr>
        <w:t xml:space="preserve">are incorrect, proven to be faulty or not feasible, etc.) and that will result </w:t>
      </w:r>
      <w:r w:rsidR="008A05A8" w:rsidRPr="006F64BF">
        <w:rPr>
          <w:sz w:val="22"/>
          <w:szCs w:val="22"/>
        </w:rPr>
        <w:t>in an increase in the Subcontract Sum</w:t>
      </w:r>
      <w:r w:rsidRPr="006F64BF">
        <w:rPr>
          <w:sz w:val="22"/>
          <w:szCs w:val="22"/>
        </w:rPr>
        <w:t xml:space="preserve">, </w:t>
      </w:r>
      <w:r w:rsidR="00C74B8B" w:rsidRPr="006F64BF">
        <w:rPr>
          <w:sz w:val="22"/>
          <w:szCs w:val="22"/>
        </w:rPr>
        <w:t>shall</w:t>
      </w:r>
      <w:r w:rsidRPr="006F64BF">
        <w:rPr>
          <w:sz w:val="22"/>
          <w:szCs w:val="22"/>
        </w:rPr>
        <w:t xml:space="preserve"> be brought to </w:t>
      </w:r>
      <w:r w:rsidR="00070C30" w:rsidRPr="006F64BF">
        <w:rPr>
          <w:sz w:val="22"/>
          <w:szCs w:val="22"/>
        </w:rPr>
        <w:t>Contractor</w:t>
      </w:r>
      <w:r w:rsidRPr="006F64BF">
        <w:rPr>
          <w:sz w:val="22"/>
          <w:szCs w:val="22"/>
        </w:rPr>
        <w:t xml:space="preserve"> attention in writing </w:t>
      </w:r>
      <w:r w:rsidRPr="006F64BF">
        <w:rPr>
          <w:sz w:val="22"/>
          <w:szCs w:val="22"/>
          <w:u w:val="single"/>
        </w:rPr>
        <w:t>immediately</w:t>
      </w:r>
      <w:r w:rsidRPr="006F64BF">
        <w:rPr>
          <w:sz w:val="22"/>
          <w:szCs w:val="22"/>
        </w:rPr>
        <w:t xml:space="preserve"> (prior to fabrication and/or installation).  Failure to follow this procedur</w:t>
      </w:r>
      <w:r w:rsidR="008A05A8" w:rsidRPr="006F64BF">
        <w:rPr>
          <w:sz w:val="22"/>
          <w:szCs w:val="22"/>
        </w:rPr>
        <w:t>e will jeopardize Subcontractor’</w:t>
      </w:r>
      <w:r w:rsidRPr="006F64BF">
        <w:rPr>
          <w:sz w:val="22"/>
          <w:szCs w:val="22"/>
        </w:rPr>
        <w:t>s ability to recover additional incurred costs</w:t>
      </w:r>
      <w:r w:rsidR="00C63CE2" w:rsidRPr="006F64BF">
        <w:rPr>
          <w:sz w:val="22"/>
          <w:szCs w:val="22"/>
        </w:rPr>
        <w:t>, if any</w:t>
      </w:r>
      <w:r w:rsidRPr="006F64BF">
        <w:rPr>
          <w:sz w:val="22"/>
          <w:szCs w:val="22"/>
        </w:rPr>
        <w:t>.</w:t>
      </w:r>
    </w:p>
    <w:p w14:paraId="60188019" w14:textId="77777777" w:rsidR="002D405C" w:rsidRPr="006F64BF" w:rsidRDefault="002D405C" w:rsidP="00F17A3D">
      <w:pPr>
        <w:pStyle w:val="ListParagraph"/>
        <w:jc w:val="both"/>
        <w:rPr>
          <w:sz w:val="22"/>
          <w:szCs w:val="22"/>
        </w:rPr>
      </w:pPr>
    </w:p>
    <w:p w14:paraId="45C96F07" w14:textId="12E5A2F3" w:rsidR="002D405C" w:rsidRPr="006F64BF" w:rsidRDefault="00C97921" w:rsidP="00F17A3D">
      <w:pPr>
        <w:jc w:val="both"/>
        <w:rPr>
          <w:sz w:val="22"/>
          <w:szCs w:val="22"/>
        </w:rPr>
      </w:pPr>
      <w:r w:rsidRPr="006F64BF">
        <w:rPr>
          <w:sz w:val="22"/>
          <w:szCs w:val="22"/>
        </w:rPr>
        <w:t>Revisions: All revisions must be “clouded”, properly indexed and dated.  Previously submitted drawings</w:t>
      </w:r>
      <w:r w:rsidR="00C74B8B" w:rsidRPr="006F64BF">
        <w:rPr>
          <w:sz w:val="22"/>
          <w:szCs w:val="22"/>
        </w:rPr>
        <w:t xml:space="preserve"> are not to be revised without clouding</w:t>
      </w:r>
      <w:r w:rsidRPr="006F64BF">
        <w:rPr>
          <w:sz w:val="22"/>
          <w:szCs w:val="22"/>
        </w:rPr>
        <w:t xml:space="preserve"> all changes on each sheet.  Subcontractor shall specify the origin of any revision.</w:t>
      </w:r>
      <w:r w:rsidR="00C74B8B" w:rsidRPr="006F64BF">
        <w:rPr>
          <w:sz w:val="22"/>
          <w:szCs w:val="22"/>
        </w:rPr>
        <w:t xml:space="preserve">  </w:t>
      </w:r>
      <w:r w:rsidRPr="006F64BF">
        <w:rPr>
          <w:sz w:val="22"/>
          <w:szCs w:val="22"/>
        </w:rPr>
        <w:t>Resubmittals must specifically address each marked-up reviewer comment by repeating the comment, describing where the comment was made and explaining how it has been or will be addressed.  Cloud, number, and date revisions on resubmitted drawings.</w:t>
      </w:r>
    </w:p>
    <w:p w14:paraId="5BB540E0" w14:textId="77777777" w:rsidR="002D405C" w:rsidRPr="006F64BF" w:rsidRDefault="002D405C" w:rsidP="00F17A3D">
      <w:pPr>
        <w:pStyle w:val="ListParagraph"/>
        <w:jc w:val="both"/>
        <w:rPr>
          <w:sz w:val="22"/>
          <w:szCs w:val="22"/>
        </w:rPr>
      </w:pPr>
    </w:p>
    <w:p w14:paraId="5386A957" w14:textId="77777777" w:rsidR="00C97921" w:rsidRPr="006F64BF" w:rsidRDefault="00C97921" w:rsidP="00F17A3D">
      <w:pPr>
        <w:jc w:val="both"/>
        <w:rPr>
          <w:sz w:val="22"/>
          <w:szCs w:val="22"/>
        </w:rPr>
      </w:pPr>
      <w:r w:rsidRPr="006F64BF">
        <w:rPr>
          <w:sz w:val="22"/>
          <w:szCs w:val="22"/>
        </w:rPr>
        <w:t>Subcontractor is responsible for the Contractor’s, Architect’s, and Consultant’s follow-up correspondence, handling and review costs associated with improper submittals, substitution requests, and unnecessary resubmittals.</w:t>
      </w:r>
    </w:p>
    <w:p w14:paraId="701B51E2" w14:textId="77777777" w:rsidR="00F95699" w:rsidRPr="006F64BF" w:rsidRDefault="00F95699" w:rsidP="00F17A3D">
      <w:pPr>
        <w:tabs>
          <w:tab w:val="left" w:pos="360"/>
        </w:tabs>
        <w:jc w:val="both"/>
        <w:rPr>
          <w:sz w:val="22"/>
          <w:szCs w:val="22"/>
          <w:u w:val="single"/>
        </w:rPr>
      </w:pPr>
    </w:p>
    <w:p w14:paraId="63213ECA" w14:textId="77777777" w:rsidR="00F95699" w:rsidRPr="006B0EE4" w:rsidRDefault="00F95699" w:rsidP="00F17A3D">
      <w:pPr>
        <w:pStyle w:val="ListParagraph"/>
        <w:numPr>
          <w:ilvl w:val="0"/>
          <w:numId w:val="38"/>
        </w:numPr>
        <w:tabs>
          <w:tab w:val="left" w:pos="360"/>
        </w:tabs>
        <w:jc w:val="both"/>
        <w:rPr>
          <w:b/>
          <w:sz w:val="22"/>
          <w:szCs w:val="22"/>
        </w:rPr>
      </w:pPr>
      <w:r w:rsidRPr="006B0EE4">
        <w:rPr>
          <w:b/>
          <w:sz w:val="22"/>
          <w:szCs w:val="22"/>
          <w:u w:val="single"/>
        </w:rPr>
        <w:t>Samples:</w:t>
      </w:r>
    </w:p>
    <w:p w14:paraId="0D72B69C" w14:textId="77777777" w:rsidR="00C97921" w:rsidRPr="006F64BF" w:rsidRDefault="00C97921" w:rsidP="00F17A3D">
      <w:pPr>
        <w:tabs>
          <w:tab w:val="left" w:pos="360"/>
        </w:tabs>
        <w:jc w:val="both"/>
        <w:rPr>
          <w:sz w:val="22"/>
          <w:szCs w:val="22"/>
        </w:rPr>
      </w:pPr>
    </w:p>
    <w:p w14:paraId="04D42F61" w14:textId="2500DD46" w:rsidR="00C97921" w:rsidRPr="006F64BF" w:rsidRDefault="00784946" w:rsidP="00F17A3D">
      <w:pPr>
        <w:pStyle w:val="BodyTextIndent3"/>
        <w:tabs>
          <w:tab w:val="clear" w:pos="576"/>
          <w:tab w:val="clear" w:pos="1296"/>
          <w:tab w:val="clear" w:pos="2016"/>
          <w:tab w:val="clear" w:pos="3870"/>
          <w:tab w:val="clear" w:pos="4896"/>
          <w:tab w:val="left" w:pos="360"/>
        </w:tabs>
        <w:spacing w:line="240" w:lineRule="auto"/>
        <w:ind w:left="0" w:firstLine="0"/>
        <w:jc w:val="both"/>
        <w:rPr>
          <w:rFonts w:ascii="Times New Roman" w:hAnsi="Times New Roman"/>
          <w:sz w:val="22"/>
          <w:szCs w:val="22"/>
        </w:rPr>
      </w:pPr>
      <w:r w:rsidRPr="006F64BF">
        <w:rPr>
          <w:rFonts w:ascii="Times New Roman" w:hAnsi="Times New Roman"/>
          <w:sz w:val="22"/>
          <w:szCs w:val="22"/>
        </w:rPr>
        <w:t>S</w:t>
      </w:r>
      <w:r w:rsidR="00C97921" w:rsidRPr="006F64BF">
        <w:rPr>
          <w:rFonts w:ascii="Times New Roman" w:hAnsi="Times New Roman"/>
          <w:sz w:val="22"/>
          <w:szCs w:val="22"/>
        </w:rPr>
        <w:t>amples are to be submitted in sets of six (6).  Subcontr</w:t>
      </w:r>
      <w:r w:rsidR="008A05A8" w:rsidRPr="006F64BF">
        <w:rPr>
          <w:rFonts w:ascii="Times New Roman" w:hAnsi="Times New Roman"/>
          <w:sz w:val="22"/>
          <w:szCs w:val="22"/>
        </w:rPr>
        <w:t>actor will receive one set in return for its</w:t>
      </w:r>
      <w:r w:rsidR="00C97921" w:rsidRPr="006F64BF">
        <w:rPr>
          <w:rFonts w:ascii="Times New Roman" w:hAnsi="Times New Roman"/>
          <w:sz w:val="22"/>
          <w:szCs w:val="22"/>
        </w:rPr>
        <w:t xml:space="preserve"> files.  Samples must be large enough to meet the specification requirements or minimum size to affix the described label below plus two</w:t>
      </w:r>
      <w:r w:rsidR="0051358C" w:rsidRPr="006F64BF">
        <w:rPr>
          <w:rFonts w:ascii="Times New Roman" w:hAnsi="Times New Roman"/>
          <w:sz w:val="22"/>
          <w:szCs w:val="22"/>
        </w:rPr>
        <w:t xml:space="preserve"> (2)</w:t>
      </w:r>
      <w:r w:rsidR="00C97921" w:rsidRPr="006F64BF">
        <w:rPr>
          <w:rFonts w:ascii="Times New Roman" w:hAnsi="Times New Roman"/>
          <w:sz w:val="22"/>
          <w:szCs w:val="22"/>
        </w:rPr>
        <w:t xml:space="preserve"> 2” x 3” labels for the Architect’s and Contractor’s review stamps.</w:t>
      </w:r>
    </w:p>
    <w:p w14:paraId="5B2A5243" w14:textId="77777777" w:rsidR="00C97921" w:rsidRPr="006F64BF" w:rsidRDefault="00C97921" w:rsidP="00F17A3D">
      <w:pPr>
        <w:pStyle w:val="BodyTextIndent3"/>
        <w:tabs>
          <w:tab w:val="clear" w:pos="576"/>
          <w:tab w:val="clear" w:pos="1296"/>
          <w:tab w:val="clear" w:pos="2016"/>
          <w:tab w:val="clear" w:pos="3870"/>
          <w:tab w:val="clear" w:pos="4896"/>
          <w:tab w:val="left" w:pos="360"/>
        </w:tabs>
        <w:spacing w:line="240" w:lineRule="auto"/>
        <w:ind w:left="0" w:firstLine="0"/>
        <w:jc w:val="both"/>
        <w:rPr>
          <w:rFonts w:ascii="Times New Roman" w:hAnsi="Times New Roman"/>
          <w:sz w:val="22"/>
          <w:szCs w:val="22"/>
        </w:rPr>
      </w:pPr>
    </w:p>
    <w:p w14:paraId="01A2ACC2" w14:textId="77777777" w:rsidR="00C97921" w:rsidRPr="006F64BF" w:rsidRDefault="00C97921" w:rsidP="00F17A3D">
      <w:pPr>
        <w:pStyle w:val="BodyTextIndent3"/>
        <w:tabs>
          <w:tab w:val="clear" w:pos="576"/>
          <w:tab w:val="clear" w:pos="1296"/>
          <w:tab w:val="clear" w:pos="2016"/>
          <w:tab w:val="clear" w:pos="3870"/>
          <w:tab w:val="clear" w:pos="4896"/>
          <w:tab w:val="left" w:pos="360"/>
        </w:tabs>
        <w:spacing w:line="240" w:lineRule="auto"/>
        <w:ind w:left="0" w:firstLine="0"/>
        <w:jc w:val="both"/>
        <w:rPr>
          <w:rFonts w:ascii="Times New Roman" w:hAnsi="Times New Roman"/>
          <w:sz w:val="22"/>
          <w:szCs w:val="22"/>
        </w:rPr>
      </w:pPr>
      <w:r w:rsidRPr="006F64BF">
        <w:rPr>
          <w:rFonts w:ascii="Times New Roman" w:hAnsi="Times New Roman"/>
          <w:sz w:val="22"/>
          <w:szCs w:val="22"/>
        </w:rPr>
        <w:t>Each sample submitted is to have an attached description tag or label with the following information:</w:t>
      </w:r>
    </w:p>
    <w:p w14:paraId="58CA4ED7" w14:textId="77777777" w:rsidR="00C97921" w:rsidRPr="006F64BF" w:rsidRDefault="00C97921" w:rsidP="00F17A3D">
      <w:pPr>
        <w:pStyle w:val="BodyTextIndent3"/>
        <w:tabs>
          <w:tab w:val="clear" w:pos="576"/>
          <w:tab w:val="clear" w:pos="1296"/>
          <w:tab w:val="clear" w:pos="2016"/>
          <w:tab w:val="clear" w:pos="3870"/>
          <w:tab w:val="clear" w:pos="4896"/>
          <w:tab w:val="left" w:pos="360"/>
        </w:tabs>
        <w:spacing w:line="240" w:lineRule="auto"/>
        <w:ind w:left="360" w:firstLine="0"/>
        <w:jc w:val="both"/>
        <w:rPr>
          <w:rFonts w:ascii="Times New Roman" w:hAnsi="Times New Roman"/>
          <w:sz w:val="22"/>
          <w:szCs w:val="22"/>
        </w:rPr>
      </w:pPr>
    </w:p>
    <w:p w14:paraId="643F6911" w14:textId="77777777" w:rsidR="00C97921" w:rsidRPr="006F64BF" w:rsidRDefault="00C97921" w:rsidP="00F17A3D">
      <w:pPr>
        <w:tabs>
          <w:tab w:val="left" w:pos="360"/>
        </w:tabs>
        <w:jc w:val="both"/>
        <w:rPr>
          <w:sz w:val="22"/>
          <w:szCs w:val="22"/>
        </w:rPr>
      </w:pPr>
      <w:r w:rsidRPr="006F64BF">
        <w:rPr>
          <w:sz w:val="22"/>
          <w:szCs w:val="22"/>
        </w:rPr>
        <w:tab/>
      </w:r>
      <w:r w:rsidRPr="006F64BF">
        <w:rPr>
          <w:sz w:val="22"/>
          <w:szCs w:val="22"/>
        </w:rPr>
        <w:tab/>
        <w:t>Project:</w:t>
      </w:r>
      <w:r w:rsidRPr="006F64BF">
        <w:rPr>
          <w:sz w:val="22"/>
          <w:szCs w:val="22"/>
        </w:rPr>
        <w:tab/>
      </w:r>
      <w:r w:rsidRPr="006F64BF">
        <w:rPr>
          <w:sz w:val="22"/>
          <w:szCs w:val="22"/>
        </w:rPr>
        <w:tab/>
      </w:r>
      <w:r w:rsidRPr="006F64BF">
        <w:rPr>
          <w:sz w:val="22"/>
          <w:szCs w:val="22"/>
        </w:rPr>
        <w:tab/>
      </w:r>
      <w:r w:rsidRPr="006F64BF">
        <w:rPr>
          <w:sz w:val="22"/>
          <w:szCs w:val="22"/>
        </w:rPr>
        <w:tab/>
      </w:r>
      <w:r w:rsidRPr="006F64BF">
        <w:rPr>
          <w:sz w:val="22"/>
          <w:szCs w:val="22"/>
        </w:rPr>
        <w:tab/>
      </w:r>
      <w:r w:rsidRPr="006F64BF">
        <w:rPr>
          <w:sz w:val="22"/>
          <w:szCs w:val="22"/>
        </w:rPr>
        <w:tab/>
        <w:t>[PROJECT NAME &amp; LOCATION]</w:t>
      </w:r>
    </w:p>
    <w:p w14:paraId="6FAEAA1C" w14:textId="634B4F92" w:rsidR="00C97921" w:rsidRPr="006F64BF" w:rsidRDefault="00C97921" w:rsidP="00F17A3D">
      <w:pPr>
        <w:tabs>
          <w:tab w:val="left" w:pos="360"/>
        </w:tabs>
        <w:jc w:val="both"/>
        <w:rPr>
          <w:sz w:val="22"/>
          <w:szCs w:val="22"/>
        </w:rPr>
      </w:pPr>
      <w:r w:rsidRPr="006F64BF">
        <w:rPr>
          <w:sz w:val="22"/>
          <w:szCs w:val="22"/>
        </w:rPr>
        <w:tab/>
      </w:r>
      <w:r w:rsidRPr="006F64BF">
        <w:rPr>
          <w:sz w:val="22"/>
          <w:szCs w:val="22"/>
        </w:rPr>
        <w:tab/>
        <w:t>General Contractor:</w:t>
      </w:r>
      <w:r w:rsidRPr="006F64BF">
        <w:rPr>
          <w:sz w:val="22"/>
          <w:szCs w:val="22"/>
        </w:rPr>
        <w:tab/>
      </w:r>
      <w:r w:rsidRPr="006F64BF">
        <w:rPr>
          <w:sz w:val="22"/>
          <w:szCs w:val="22"/>
        </w:rPr>
        <w:tab/>
      </w:r>
      <w:r w:rsidRPr="006F64BF">
        <w:rPr>
          <w:sz w:val="22"/>
          <w:szCs w:val="22"/>
        </w:rPr>
        <w:tab/>
      </w:r>
      <w:r w:rsidR="00070C30" w:rsidRPr="006F64BF">
        <w:rPr>
          <w:sz w:val="22"/>
          <w:szCs w:val="22"/>
        </w:rPr>
        <w:t>Contractor</w:t>
      </w:r>
    </w:p>
    <w:p w14:paraId="1AC0D475" w14:textId="77777777" w:rsidR="00C97921" w:rsidRPr="006F64BF" w:rsidRDefault="00C97921" w:rsidP="00F17A3D">
      <w:pPr>
        <w:tabs>
          <w:tab w:val="left" w:pos="360"/>
        </w:tabs>
        <w:jc w:val="both"/>
        <w:rPr>
          <w:sz w:val="22"/>
          <w:szCs w:val="22"/>
        </w:rPr>
      </w:pPr>
      <w:r w:rsidRPr="006F64BF">
        <w:rPr>
          <w:sz w:val="22"/>
          <w:szCs w:val="22"/>
        </w:rPr>
        <w:tab/>
      </w:r>
      <w:r w:rsidRPr="006F64BF">
        <w:rPr>
          <w:sz w:val="22"/>
          <w:szCs w:val="22"/>
        </w:rPr>
        <w:tab/>
        <w:t>Subcontractor:</w:t>
      </w:r>
      <w:r w:rsidRPr="006F64BF">
        <w:rPr>
          <w:sz w:val="22"/>
          <w:szCs w:val="22"/>
        </w:rPr>
        <w:tab/>
      </w:r>
      <w:r w:rsidRPr="006F64BF">
        <w:rPr>
          <w:sz w:val="22"/>
          <w:szCs w:val="22"/>
        </w:rPr>
        <w:tab/>
      </w:r>
      <w:r w:rsidRPr="006F64BF">
        <w:rPr>
          <w:sz w:val="22"/>
          <w:szCs w:val="22"/>
        </w:rPr>
        <w:tab/>
      </w:r>
      <w:r w:rsidRPr="006F64BF">
        <w:rPr>
          <w:sz w:val="22"/>
          <w:szCs w:val="22"/>
        </w:rPr>
        <w:tab/>
        <w:t>__________________________</w:t>
      </w:r>
    </w:p>
    <w:p w14:paraId="72A34FB6" w14:textId="77777777" w:rsidR="00C97921" w:rsidRPr="006F64BF" w:rsidRDefault="00C97921" w:rsidP="00F17A3D">
      <w:pPr>
        <w:tabs>
          <w:tab w:val="left" w:pos="360"/>
        </w:tabs>
        <w:jc w:val="both"/>
        <w:rPr>
          <w:sz w:val="22"/>
          <w:szCs w:val="22"/>
        </w:rPr>
      </w:pPr>
      <w:r w:rsidRPr="006F64BF">
        <w:rPr>
          <w:sz w:val="22"/>
          <w:szCs w:val="22"/>
        </w:rPr>
        <w:tab/>
      </w:r>
      <w:r w:rsidRPr="006F64BF">
        <w:rPr>
          <w:sz w:val="22"/>
          <w:szCs w:val="22"/>
        </w:rPr>
        <w:tab/>
        <w:t>Specification Section:</w:t>
      </w:r>
      <w:r w:rsidRPr="006F64BF">
        <w:rPr>
          <w:sz w:val="22"/>
          <w:szCs w:val="22"/>
        </w:rPr>
        <w:tab/>
      </w:r>
      <w:r w:rsidRPr="006F64BF">
        <w:rPr>
          <w:sz w:val="22"/>
          <w:szCs w:val="22"/>
        </w:rPr>
        <w:tab/>
        <w:t>__________________________</w:t>
      </w:r>
    </w:p>
    <w:p w14:paraId="7E35F6B2" w14:textId="77777777" w:rsidR="00C97921" w:rsidRPr="006F64BF" w:rsidRDefault="00C97921" w:rsidP="00F17A3D">
      <w:pPr>
        <w:tabs>
          <w:tab w:val="left" w:pos="360"/>
        </w:tabs>
        <w:jc w:val="both"/>
        <w:rPr>
          <w:sz w:val="22"/>
          <w:szCs w:val="22"/>
        </w:rPr>
      </w:pPr>
      <w:r w:rsidRPr="006F64BF">
        <w:rPr>
          <w:sz w:val="22"/>
          <w:szCs w:val="22"/>
        </w:rPr>
        <w:tab/>
      </w:r>
      <w:r w:rsidRPr="006F64BF">
        <w:rPr>
          <w:sz w:val="22"/>
          <w:szCs w:val="22"/>
        </w:rPr>
        <w:tab/>
        <w:t>Item Description:</w:t>
      </w:r>
      <w:r w:rsidRPr="006F64BF">
        <w:rPr>
          <w:sz w:val="22"/>
          <w:szCs w:val="22"/>
        </w:rPr>
        <w:tab/>
      </w:r>
      <w:r w:rsidRPr="006F64BF">
        <w:rPr>
          <w:sz w:val="22"/>
          <w:szCs w:val="22"/>
        </w:rPr>
        <w:tab/>
      </w:r>
      <w:r w:rsidRPr="006F64BF">
        <w:rPr>
          <w:sz w:val="22"/>
          <w:szCs w:val="22"/>
        </w:rPr>
        <w:tab/>
        <w:t>__________________________</w:t>
      </w:r>
    </w:p>
    <w:p w14:paraId="7745F4FC" w14:textId="77777777" w:rsidR="00C97921" w:rsidRPr="006F64BF" w:rsidRDefault="00C97921" w:rsidP="00F17A3D">
      <w:pPr>
        <w:tabs>
          <w:tab w:val="left" w:pos="360"/>
        </w:tabs>
        <w:jc w:val="both"/>
        <w:rPr>
          <w:sz w:val="22"/>
          <w:szCs w:val="22"/>
        </w:rPr>
      </w:pPr>
      <w:r w:rsidRPr="006F64BF">
        <w:rPr>
          <w:sz w:val="22"/>
          <w:szCs w:val="22"/>
        </w:rPr>
        <w:tab/>
      </w:r>
      <w:r w:rsidRPr="006F64BF">
        <w:rPr>
          <w:sz w:val="22"/>
          <w:szCs w:val="22"/>
        </w:rPr>
        <w:tab/>
        <w:t>Date:</w:t>
      </w:r>
      <w:r w:rsidRPr="006F64BF">
        <w:rPr>
          <w:sz w:val="22"/>
          <w:szCs w:val="22"/>
        </w:rPr>
        <w:tab/>
      </w:r>
      <w:r w:rsidRPr="006F64BF">
        <w:rPr>
          <w:sz w:val="22"/>
          <w:szCs w:val="22"/>
        </w:rPr>
        <w:tab/>
      </w:r>
      <w:r w:rsidRPr="006F64BF">
        <w:rPr>
          <w:sz w:val="22"/>
          <w:szCs w:val="22"/>
        </w:rPr>
        <w:tab/>
      </w:r>
      <w:r w:rsidRPr="006F64BF">
        <w:rPr>
          <w:sz w:val="22"/>
          <w:szCs w:val="22"/>
        </w:rPr>
        <w:tab/>
      </w:r>
      <w:r w:rsidRPr="006F64BF">
        <w:rPr>
          <w:sz w:val="22"/>
          <w:szCs w:val="22"/>
        </w:rPr>
        <w:tab/>
      </w:r>
      <w:r w:rsidRPr="006F64BF">
        <w:rPr>
          <w:sz w:val="22"/>
          <w:szCs w:val="22"/>
        </w:rPr>
        <w:tab/>
        <w:t>__________________________</w:t>
      </w:r>
    </w:p>
    <w:p w14:paraId="51D45E28" w14:textId="308A1374" w:rsidR="00784946" w:rsidRPr="006F64BF" w:rsidRDefault="00784946" w:rsidP="00F17A3D">
      <w:pPr>
        <w:tabs>
          <w:tab w:val="left" w:pos="360"/>
        </w:tabs>
        <w:jc w:val="both"/>
        <w:rPr>
          <w:sz w:val="22"/>
          <w:szCs w:val="22"/>
        </w:rPr>
      </w:pPr>
      <w:r w:rsidRPr="006F64BF">
        <w:rPr>
          <w:sz w:val="22"/>
          <w:szCs w:val="22"/>
        </w:rPr>
        <w:t xml:space="preserve"> </w:t>
      </w:r>
      <w:r w:rsidRPr="006F64BF">
        <w:rPr>
          <w:sz w:val="22"/>
          <w:szCs w:val="22"/>
        </w:rPr>
        <w:tab/>
      </w:r>
      <w:r w:rsidRPr="006F64BF">
        <w:rPr>
          <w:sz w:val="22"/>
          <w:szCs w:val="22"/>
        </w:rPr>
        <w:tab/>
        <w:t xml:space="preserve">Finish Schedule </w:t>
      </w:r>
      <w:r w:rsidR="0051358C" w:rsidRPr="006F64BF">
        <w:rPr>
          <w:sz w:val="22"/>
          <w:szCs w:val="22"/>
        </w:rPr>
        <w:t>Designation: _</w:t>
      </w:r>
      <w:r w:rsidRPr="006F64BF">
        <w:rPr>
          <w:sz w:val="22"/>
          <w:szCs w:val="22"/>
        </w:rPr>
        <w:t>_________________________</w:t>
      </w:r>
    </w:p>
    <w:p w14:paraId="6B40B07D" w14:textId="7B52AED7" w:rsidR="00C97921" w:rsidRDefault="00C97921" w:rsidP="00F17A3D">
      <w:pPr>
        <w:tabs>
          <w:tab w:val="left" w:pos="360"/>
        </w:tabs>
        <w:jc w:val="both"/>
        <w:rPr>
          <w:sz w:val="22"/>
          <w:szCs w:val="22"/>
        </w:rPr>
      </w:pPr>
    </w:p>
    <w:p w14:paraId="2E0A66BE" w14:textId="77777777" w:rsidR="00F17A3D" w:rsidRPr="006F64BF" w:rsidRDefault="00F17A3D" w:rsidP="00F17A3D">
      <w:pPr>
        <w:tabs>
          <w:tab w:val="left" w:pos="360"/>
        </w:tabs>
        <w:jc w:val="both"/>
        <w:rPr>
          <w:sz w:val="22"/>
          <w:szCs w:val="22"/>
        </w:rPr>
      </w:pPr>
    </w:p>
    <w:p w14:paraId="2BBF924A" w14:textId="77777777" w:rsidR="00C97921" w:rsidRPr="006F64BF" w:rsidRDefault="00C97921" w:rsidP="00F17A3D">
      <w:pPr>
        <w:pStyle w:val="Heading1"/>
        <w:spacing w:line="240" w:lineRule="auto"/>
        <w:jc w:val="both"/>
      </w:pPr>
      <w:bookmarkStart w:id="15" w:name="_Toc413213723"/>
      <w:r w:rsidRPr="006F64BF">
        <w:lastRenderedPageBreak/>
        <w:t xml:space="preserve">SECTION </w:t>
      </w:r>
      <w:bookmarkStart w:id="16" w:name="_Toc413228509"/>
      <w:bookmarkStart w:id="17" w:name="_Toc413229077"/>
      <w:bookmarkStart w:id="18" w:name="_Toc413231508"/>
      <w:bookmarkStart w:id="19" w:name="_Toc381101712"/>
      <w:bookmarkEnd w:id="15"/>
      <w:r w:rsidR="008A05A8" w:rsidRPr="006F64BF">
        <w:t xml:space="preserve">3 </w:t>
      </w:r>
      <w:r w:rsidR="002C2565" w:rsidRPr="006F64BF">
        <w:t xml:space="preserve">- </w:t>
      </w:r>
      <w:r w:rsidRPr="006F64BF">
        <w:t>COORDINATION OF WORK</w:t>
      </w:r>
      <w:bookmarkEnd w:id="16"/>
      <w:bookmarkEnd w:id="17"/>
      <w:bookmarkEnd w:id="18"/>
      <w:bookmarkEnd w:id="19"/>
    </w:p>
    <w:p w14:paraId="6F5BE37E" w14:textId="77777777" w:rsidR="00C97921" w:rsidRPr="006B0EE4" w:rsidRDefault="00C97921" w:rsidP="00F17A3D">
      <w:pPr>
        <w:tabs>
          <w:tab w:val="left" w:pos="360"/>
        </w:tabs>
        <w:jc w:val="both"/>
        <w:rPr>
          <w:b/>
          <w:sz w:val="22"/>
          <w:szCs w:val="22"/>
        </w:rPr>
      </w:pPr>
    </w:p>
    <w:p w14:paraId="333344F9" w14:textId="77777777" w:rsidR="00C97921" w:rsidRPr="006B0EE4" w:rsidRDefault="00C97921" w:rsidP="00F17A3D">
      <w:pPr>
        <w:tabs>
          <w:tab w:val="left" w:pos="360"/>
        </w:tabs>
        <w:jc w:val="both"/>
        <w:rPr>
          <w:b/>
          <w:sz w:val="22"/>
          <w:szCs w:val="22"/>
        </w:rPr>
      </w:pPr>
      <w:r w:rsidRPr="006B0EE4">
        <w:rPr>
          <w:b/>
          <w:sz w:val="22"/>
          <w:szCs w:val="22"/>
        </w:rPr>
        <w:t>A.</w:t>
      </w:r>
      <w:r w:rsidRPr="006B0EE4">
        <w:rPr>
          <w:b/>
          <w:sz w:val="22"/>
          <w:szCs w:val="22"/>
        </w:rPr>
        <w:tab/>
      </w:r>
      <w:r w:rsidR="008A05A8" w:rsidRPr="006B0EE4">
        <w:rPr>
          <w:b/>
          <w:sz w:val="22"/>
          <w:szCs w:val="22"/>
          <w:u w:val="single"/>
        </w:rPr>
        <w:t>General Procedures</w:t>
      </w:r>
    </w:p>
    <w:p w14:paraId="50E9C305" w14:textId="77777777" w:rsidR="00C97921" w:rsidRPr="006F64BF" w:rsidRDefault="00C97921" w:rsidP="00F17A3D">
      <w:pPr>
        <w:tabs>
          <w:tab w:val="left" w:pos="360"/>
        </w:tabs>
        <w:jc w:val="both"/>
        <w:rPr>
          <w:sz w:val="22"/>
          <w:szCs w:val="22"/>
        </w:rPr>
      </w:pPr>
    </w:p>
    <w:p w14:paraId="32EB8A5B" w14:textId="7EBAFC27" w:rsidR="00C97921" w:rsidRPr="006F64BF" w:rsidRDefault="00C97921" w:rsidP="00F17A3D">
      <w:pPr>
        <w:tabs>
          <w:tab w:val="left" w:pos="360"/>
        </w:tabs>
        <w:jc w:val="both"/>
        <w:rPr>
          <w:sz w:val="22"/>
          <w:szCs w:val="22"/>
        </w:rPr>
      </w:pPr>
      <w:r w:rsidRPr="006F64BF">
        <w:rPr>
          <w:sz w:val="22"/>
          <w:szCs w:val="22"/>
        </w:rPr>
        <w:t>Subcontractor is responsible to</w:t>
      </w:r>
      <w:r w:rsidR="00C63CE2" w:rsidRPr="006F64BF">
        <w:rPr>
          <w:sz w:val="22"/>
          <w:szCs w:val="22"/>
        </w:rPr>
        <w:t xml:space="preserve"> field measure and</w:t>
      </w:r>
      <w:r w:rsidRPr="006F64BF">
        <w:rPr>
          <w:sz w:val="22"/>
          <w:szCs w:val="22"/>
        </w:rPr>
        <w:t xml:space="preserve"> coordinate</w:t>
      </w:r>
      <w:r w:rsidR="00C63CE2" w:rsidRPr="006F64BF">
        <w:rPr>
          <w:sz w:val="22"/>
          <w:szCs w:val="22"/>
        </w:rPr>
        <w:t xml:space="preserve"> </w:t>
      </w:r>
      <w:r w:rsidR="001D074E" w:rsidRPr="006F64BF">
        <w:rPr>
          <w:sz w:val="22"/>
          <w:szCs w:val="22"/>
        </w:rPr>
        <w:t>its W</w:t>
      </w:r>
      <w:r w:rsidRPr="006F64BF">
        <w:rPr>
          <w:sz w:val="22"/>
          <w:szCs w:val="22"/>
        </w:rPr>
        <w:t>ork with that of other trades</w:t>
      </w:r>
      <w:r w:rsidR="00D43BAF" w:rsidRPr="006F64BF">
        <w:rPr>
          <w:sz w:val="22"/>
          <w:szCs w:val="22"/>
        </w:rPr>
        <w:t xml:space="preserve"> for proper fit and function</w:t>
      </w:r>
      <w:r w:rsidRPr="006F64BF">
        <w:rPr>
          <w:sz w:val="22"/>
          <w:szCs w:val="22"/>
        </w:rPr>
        <w:t>.  Subcontractor is expected to review and/or request shop drawings, cut sheets or other data on installation or equipment of other trades that ma</w:t>
      </w:r>
      <w:r w:rsidR="001D074E" w:rsidRPr="006F64BF">
        <w:rPr>
          <w:sz w:val="22"/>
          <w:szCs w:val="22"/>
        </w:rPr>
        <w:t>y affect their work so that Subcontractor</w:t>
      </w:r>
      <w:r w:rsidRPr="006F64BF">
        <w:rPr>
          <w:sz w:val="22"/>
          <w:szCs w:val="22"/>
        </w:rPr>
        <w:t xml:space="preserve"> may properly coordinate</w:t>
      </w:r>
      <w:r w:rsidR="001D074E" w:rsidRPr="006F64BF">
        <w:rPr>
          <w:sz w:val="22"/>
          <w:szCs w:val="22"/>
        </w:rPr>
        <w:t xml:space="preserve"> its </w:t>
      </w:r>
      <w:r w:rsidRPr="006F64BF">
        <w:rPr>
          <w:sz w:val="22"/>
          <w:szCs w:val="22"/>
        </w:rPr>
        <w:t xml:space="preserve">work with others.  Failure to do so will prevent </w:t>
      </w:r>
      <w:r w:rsidR="00070C30" w:rsidRPr="006F64BF">
        <w:rPr>
          <w:sz w:val="22"/>
          <w:szCs w:val="22"/>
        </w:rPr>
        <w:t>Contractor</w:t>
      </w:r>
      <w:r w:rsidRPr="006F64BF">
        <w:rPr>
          <w:sz w:val="22"/>
          <w:szCs w:val="22"/>
        </w:rPr>
        <w:t xml:space="preserve"> from giving Subcontractor assistance, and </w:t>
      </w:r>
      <w:r w:rsidR="00393F07" w:rsidRPr="006F64BF">
        <w:rPr>
          <w:sz w:val="22"/>
          <w:szCs w:val="22"/>
        </w:rPr>
        <w:t xml:space="preserve">Subcontractor </w:t>
      </w:r>
      <w:r w:rsidRPr="006F64BF">
        <w:rPr>
          <w:sz w:val="22"/>
          <w:szCs w:val="22"/>
        </w:rPr>
        <w:t>will be responsible for any additional costs due to lack of coordination</w:t>
      </w:r>
      <w:r w:rsidR="001D074E" w:rsidRPr="006F64BF">
        <w:rPr>
          <w:sz w:val="22"/>
          <w:szCs w:val="22"/>
        </w:rPr>
        <w:t>.</w:t>
      </w:r>
    </w:p>
    <w:p w14:paraId="1127A259" w14:textId="77777777" w:rsidR="00C97921" w:rsidRPr="006F64BF" w:rsidRDefault="00C97921" w:rsidP="00F17A3D">
      <w:pPr>
        <w:tabs>
          <w:tab w:val="left" w:pos="360"/>
        </w:tabs>
        <w:jc w:val="both"/>
        <w:rPr>
          <w:sz w:val="22"/>
          <w:szCs w:val="22"/>
        </w:rPr>
      </w:pPr>
    </w:p>
    <w:p w14:paraId="388BE947" w14:textId="3324E00D" w:rsidR="00C97921" w:rsidRPr="006F64BF" w:rsidRDefault="00C97921" w:rsidP="00F17A3D">
      <w:pPr>
        <w:tabs>
          <w:tab w:val="left" w:pos="360"/>
        </w:tabs>
        <w:jc w:val="both"/>
        <w:rPr>
          <w:sz w:val="22"/>
          <w:szCs w:val="22"/>
        </w:rPr>
      </w:pPr>
      <w:r w:rsidRPr="006F64BF">
        <w:rPr>
          <w:sz w:val="22"/>
          <w:szCs w:val="22"/>
        </w:rPr>
        <w:t xml:space="preserve">Copies of all shop drawings and submittals are available for review in </w:t>
      </w:r>
      <w:r w:rsidR="00070C30" w:rsidRPr="006F64BF">
        <w:rPr>
          <w:sz w:val="22"/>
          <w:szCs w:val="22"/>
        </w:rPr>
        <w:t>Contractor</w:t>
      </w:r>
      <w:r w:rsidR="00C63CE2" w:rsidRPr="006F64BF">
        <w:rPr>
          <w:sz w:val="22"/>
          <w:szCs w:val="22"/>
        </w:rPr>
        <w:t>’s</w:t>
      </w:r>
      <w:r w:rsidRPr="006F64BF">
        <w:rPr>
          <w:sz w:val="22"/>
          <w:szCs w:val="22"/>
        </w:rPr>
        <w:t xml:space="preserve"> jobsite office.  Copies can</w:t>
      </w:r>
      <w:r w:rsidR="001D074E" w:rsidRPr="006F64BF">
        <w:rPr>
          <w:sz w:val="22"/>
          <w:szCs w:val="22"/>
        </w:rPr>
        <w:t xml:space="preserve"> be obtained from the relevant s</w:t>
      </w:r>
      <w:r w:rsidRPr="006F64BF">
        <w:rPr>
          <w:sz w:val="22"/>
          <w:szCs w:val="22"/>
        </w:rPr>
        <w:t>ubcontractor.  Subcontractor is to include costs for providing coordination copies of submittal data to other subcontractors as needed.</w:t>
      </w:r>
    </w:p>
    <w:p w14:paraId="6A81246E" w14:textId="77777777" w:rsidR="00C97921" w:rsidRPr="006F64BF" w:rsidRDefault="00C97921" w:rsidP="00F17A3D">
      <w:pPr>
        <w:tabs>
          <w:tab w:val="left" w:pos="360"/>
        </w:tabs>
        <w:jc w:val="both"/>
        <w:rPr>
          <w:sz w:val="22"/>
          <w:szCs w:val="22"/>
        </w:rPr>
      </w:pPr>
    </w:p>
    <w:p w14:paraId="775F6F6B" w14:textId="77777777" w:rsidR="00C97921" w:rsidRPr="006B0EE4" w:rsidRDefault="00C97921" w:rsidP="00F17A3D">
      <w:pPr>
        <w:tabs>
          <w:tab w:val="left" w:pos="360"/>
        </w:tabs>
        <w:jc w:val="both"/>
        <w:rPr>
          <w:b/>
          <w:sz w:val="22"/>
          <w:szCs w:val="22"/>
        </w:rPr>
      </w:pPr>
      <w:r w:rsidRPr="006B0EE4">
        <w:rPr>
          <w:b/>
          <w:sz w:val="22"/>
          <w:szCs w:val="22"/>
        </w:rPr>
        <w:t>B.</w:t>
      </w:r>
      <w:r w:rsidRPr="006B0EE4">
        <w:rPr>
          <w:b/>
          <w:sz w:val="22"/>
          <w:szCs w:val="22"/>
        </w:rPr>
        <w:tab/>
      </w:r>
      <w:r w:rsidR="001D074E" w:rsidRPr="006B0EE4">
        <w:rPr>
          <w:b/>
          <w:sz w:val="22"/>
          <w:szCs w:val="22"/>
          <w:u w:val="single"/>
        </w:rPr>
        <w:t>Coordination Drawings</w:t>
      </w:r>
    </w:p>
    <w:p w14:paraId="23424572" w14:textId="77777777" w:rsidR="00C97921" w:rsidRPr="006F64BF" w:rsidRDefault="00C97921" w:rsidP="00F17A3D">
      <w:pPr>
        <w:tabs>
          <w:tab w:val="left" w:pos="360"/>
        </w:tabs>
        <w:jc w:val="both"/>
        <w:rPr>
          <w:sz w:val="22"/>
          <w:szCs w:val="22"/>
        </w:rPr>
      </w:pPr>
    </w:p>
    <w:p w14:paraId="144026CF" w14:textId="77777777" w:rsidR="00C74B8B" w:rsidRPr="006F64BF" w:rsidRDefault="00C7227A" w:rsidP="00F17A3D">
      <w:pPr>
        <w:tabs>
          <w:tab w:val="left" w:pos="360"/>
        </w:tabs>
        <w:jc w:val="both"/>
        <w:rPr>
          <w:sz w:val="22"/>
          <w:szCs w:val="22"/>
        </w:rPr>
      </w:pPr>
      <w:proofErr w:type="gramStart"/>
      <w:r w:rsidRPr="006F64BF">
        <w:rPr>
          <w:sz w:val="22"/>
          <w:szCs w:val="22"/>
        </w:rPr>
        <w:t>In regards to</w:t>
      </w:r>
      <w:proofErr w:type="gramEnd"/>
      <w:r w:rsidRPr="006F64BF">
        <w:rPr>
          <w:sz w:val="22"/>
          <w:szCs w:val="22"/>
        </w:rPr>
        <w:t xml:space="preserve"> coordinating space requirements, Subcontractor’s s</w:t>
      </w:r>
      <w:r w:rsidR="00C97921" w:rsidRPr="006F64BF">
        <w:rPr>
          <w:sz w:val="22"/>
          <w:szCs w:val="22"/>
        </w:rPr>
        <w:t>hop drawings</w:t>
      </w:r>
      <w:r w:rsidRPr="006F64BF">
        <w:rPr>
          <w:sz w:val="22"/>
          <w:szCs w:val="22"/>
        </w:rPr>
        <w:t xml:space="preserve"> are</w:t>
      </w:r>
      <w:r w:rsidR="00C97921" w:rsidRPr="006F64BF">
        <w:rPr>
          <w:sz w:val="22"/>
          <w:szCs w:val="22"/>
        </w:rPr>
        <w:t xml:space="preserve"> to include all pipe elevations relative to top of floor slab below as well as from bottom of deck above.  </w:t>
      </w:r>
      <w:r w:rsidRPr="006F64BF">
        <w:rPr>
          <w:sz w:val="22"/>
          <w:szCs w:val="22"/>
        </w:rPr>
        <w:t>A</w:t>
      </w:r>
      <w:r w:rsidR="00C97921" w:rsidRPr="006F64BF">
        <w:rPr>
          <w:sz w:val="22"/>
          <w:szCs w:val="22"/>
        </w:rPr>
        <w:t xml:space="preserve"> legend noting dimensions from centerline of piping to outside of piping and to outside of coupling</w:t>
      </w:r>
      <w:r w:rsidR="00E22A47" w:rsidRPr="006F64BF">
        <w:rPr>
          <w:sz w:val="22"/>
          <w:szCs w:val="22"/>
        </w:rPr>
        <w:t xml:space="preserve">, </w:t>
      </w:r>
      <w:r w:rsidR="00C97921" w:rsidRPr="006F64BF">
        <w:rPr>
          <w:sz w:val="22"/>
          <w:szCs w:val="22"/>
        </w:rPr>
        <w:t>support</w:t>
      </w:r>
      <w:r w:rsidR="00E22A47" w:rsidRPr="006F64BF">
        <w:rPr>
          <w:sz w:val="22"/>
          <w:szCs w:val="22"/>
        </w:rPr>
        <w:t>, or insulation</w:t>
      </w:r>
      <w:r w:rsidR="00C97921" w:rsidRPr="006F64BF">
        <w:rPr>
          <w:sz w:val="22"/>
          <w:szCs w:val="22"/>
        </w:rPr>
        <w:t>, whichever is lower</w:t>
      </w:r>
      <w:r w:rsidR="00AF017E" w:rsidRPr="006F64BF">
        <w:rPr>
          <w:sz w:val="22"/>
          <w:szCs w:val="22"/>
        </w:rPr>
        <w:t>,</w:t>
      </w:r>
      <w:r w:rsidRPr="006F64BF">
        <w:rPr>
          <w:sz w:val="22"/>
          <w:szCs w:val="22"/>
        </w:rPr>
        <w:t xml:space="preserve"> is required</w:t>
      </w:r>
      <w:r w:rsidR="00C97921" w:rsidRPr="006F64BF">
        <w:rPr>
          <w:sz w:val="22"/>
          <w:szCs w:val="22"/>
        </w:rPr>
        <w:t xml:space="preserve">.  Meetings </w:t>
      </w:r>
      <w:proofErr w:type="gramStart"/>
      <w:r w:rsidR="00C97921" w:rsidRPr="006F64BF">
        <w:rPr>
          <w:sz w:val="22"/>
          <w:szCs w:val="22"/>
        </w:rPr>
        <w:t>for the purpose of</w:t>
      </w:r>
      <w:proofErr w:type="gramEnd"/>
      <w:r w:rsidR="00C97921" w:rsidRPr="006F64BF">
        <w:rPr>
          <w:sz w:val="22"/>
          <w:szCs w:val="22"/>
        </w:rPr>
        <w:t xml:space="preserve"> coordinating space requirements among subcontractors will be conducted by </w:t>
      </w:r>
      <w:r w:rsidR="00070C30" w:rsidRPr="006F64BF">
        <w:rPr>
          <w:sz w:val="22"/>
          <w:szCs w:val="22"/>
        </w:rPr>
        <w:t>Contractor</w:t>
      </w:r>
      <w:r w:rsidR="00C97921" w:rsidRPr="006F64BF">
        <w:rPr>
          <w:sz w:val="22"/>
          <w:szCs w:val="22"/>
        </w:rPr>
        <w:t xml:space="preserve"> as necessary.  </w:t>
      </w:r>
    </w:p>
    <w:p w14:paraId="0E6735E1" w14:textId="77777777" w:rsidR="00C74B8B" w:rsidRPr="006F64BF" w:rsidRDefault="00C74B8B" w:rsidP="00F17A3D">
      <w:pPr>
        <w:tabs>
          <w:tab w:val="left" w:pos="360"/>
        </w:tabs>
        <w:jc w:val="both"/>
        <w:rPr>
          <w:sz w:val="22"/>
          <w:szCs w:val="22"/>
        </w:rPr>
      </w:pPr>
    </w:p>
    <w:p w14:paraId="406EFDB5" w14:textId="0C430CA0" w:rsidR="00C97921" w:rsidRPr="006F64BF" w:rsidRDefault="00C97921" w:rsidP="00F17A3D">
      <w:pPr>
        <w:tabs>
          <w:tab w:val="left" w:pos="360"/>
        </w:tabs>
        <w:jc w:val="both"/>
        <w:rPr>
          <w:sz w:val="22"/>
          <w:szCs w:val="22"/>
        </w:rPr>
      </w:pPr>
      <w:r w:rsidRPr="006F64BF">
        <w:rPr>
          <w:sz w:val="22"/>
          <w:szCs w:val="22"/>
        </w:rPr>
        <w:t xml:space="preserve">Where conflicts arise, </w:t>
      </w:r>
      <w:r w:rsidR="00070C30" w:rsidRPr="006F64BF">
        <w:rPr>
          <w:sz w:val="22"/>
          <w:szCs w:val="22"/>
        </w:rPr>
        <w:t>Contractor</w:t>
      </w:r>
      <w:r w:rsidRPr="006F64BF">
        <w:rPr>
          <w:sz w:val="22"/>
          <w:szCs w:val="22"/>
        </w:rPr>
        <w:t xml:space="preserve"> will decide which subcontractor’s work will have priority.  Late submittal </w:t>
      </w:r>
      <w:r w:rsidR="00AF017E" w:rsidRPr="006F64BF">
        <w:rPr>
          <w:sz w:val="22"/>
          <w:szCs w:val="22"/>
        </w:rPr>
        <w:t xml:space="preserve">of shop drawings may </w:t>
      </w:r>
      <w:r w:rsidR="00C63CE2" w:rsidRPr="006F64BF">
        <w:rPr>
          <w:sz w:val="22"/>
          <w:szCs w:val="22"/>
        </w:rPr>
        <w:t xml:space="preserve">affect </w:t>
      </w:r>
      <w:r w:rsidR="00AF017E" w:rsidRPr="006F64BF">
        <w:rPr>
          <w:sz w:val="22"/>
          <w:szCs w:val="22"/>
        </w:rPr>
        <w:t>S</w:t>
      </w:r>
      <w:r w:rsidRPr="006F64BF">
        <w:rPr>
          <w:sz w:val="22"/>
          <w:szCs w:val="22"/>
        </w:rPr>
        <w:t>ubcontractor’s position in this regard.  Minor relocations to eliminate spatial conflicts will be provided at no additional cost</w:t>
      </w:r>
      <w:r w:rsidR="00E22A47" w:rsidRPr="006F64BF">
        <w:rPr>
          <w:sz w:val="22"/>
          <w:szCs w:val="22"/>
        </w:rPr>
        <w:t>.  I</w:t>
      </w:r>
      <w:r w:rsidR="00B73242" w:rsidRPr="006F64BF">
        <w:rPr>
          <w:sz w:val="22"/>
          <w:szCs w:val="22"/>
        </w:rPr>
        <w:t>f Subcontractor does not install its Work</w:t>
      </w:r>
      <w:r w:rsidR="00E22A47" w:rsidRPr="006F64BF">
        <w:rPr>
          <w:sz w:val="22"/>
          <w:szCs w:val="22"/>
        </w:rPr>
        <w:t xml:space="preserve"> per coordinated drawings, Subcontractor will be responsible for reinstalling at the correct location and elevation</w:t>
      </w:r>
      <w:r w:rsidR="00153C53" w:rsidRPr="006F64BF">
        <w:rPr>
          <w:sz w:val="22"/>
          <w:szCs w:val="22"/>
        </w:rPr>
        <w:t xml:space="preserve"> at no additional cost</w:t>
      </w:r>
      <w:r w:rsidR="00C63CE2" w:rsidRPr="006F64BF">
        <w:rPr>
          <w:sz w:val="22"/>
          <w:szCs w:val="22"/>
        </w:rPr>
        <w:t xml:space="preserve"> to Contractor or Owner</w:t>
      </w:r>
      <w:r w:rsidR="00153C53" w:rsidRPr="006F64BF">
        <w:rPr>
          <w:sz w:val="22"/>
          <w:szCs w:val="22"/>
        </w:rPr>
        <w:t xml:space="preserve">.  If field conditions do not allow for Subcontractor to install per coordinated plans, Subcontractor is to notify </w:t>
      </w:r>
      <w:r w:rsidR="001F29BA">
        <w:rPr>
          <w:sz w:val="22"/>
          <w:szCs w:val="22"/>
        </w:rPr>
        <w:t>Contractor</w:t>
      </w:r>
      <w:r w:rsidR="00153C53" w:rsidRPr="006F64BF">
        <w:rPr>
          <w:sz w:val="22"/>
          <w:szCs w:val="22"/>
        </w:rPr>
        <w:t xml:space="preserve"> immediately before proceeding with their Work.</w:t>
      </w:r>
    </w:p>
    <w:p w14:paraId="7D07D3AE" w14:textId="77777777" w:rsidR="00C97921" w:rsidRPr="006B0EE4" w:rsidRDefault="00C97921" w:rsidP="00F17A3D">
      <w:pPr>
        <w:tabs>
          <w:tab w:val="left" w:pos="360"/>
        </w:tabs>
        <w:jc w:val="both"/>
        <w:rPr>
          <w:b/>
          <w:sz w:val="22"/>
          <w:szCs w:val="22"/>
        </w:rPr>
      </w:pPr>
    </w:p>
    <w:p w14:paraId="3050ACA1" w14:textId="77777777" w:rsidR="00C97921" w:rsidRPr="006B0EE4" w:rsidRDefault="00C97921" w:rsidP="00F17A3D">
      <w:pPr>
        <w:tabs>
          <w:tab w:val="left" w:pos="360"/>
        </w:tabs>
        <w:jc w:val="both"/>
        <w:rPr>
          <w:b/>
          <w:sz w:val="22"/>
          <w:szCs w:val="22"/>
        </w:rPr>
      </w:pPr>
      <w:proofErr w:type="gramStart"/>
      <w:r w:rsidRPr="006B0EE4">
        <w:rPr>
          <w:b/>
          <w:sz w:val="22"/>
          <w:szCs w:val="22"/>
        </w:rPr>
        <w:t>C.</w:t>
      </w:r>
      <w:r w:rsidRPr="006B0EE4">
        <w:rPr>
          <w:b/>
          <w:sz w:val="22"/>
          <w:szCs w:val="22"/>
        </w:rPr>
        <w:tab/>
      </w:r>
      <w:r w:rsidR="00AF017E" w:rsidRPr="006B0EE4">
        <w:rPr>
          <w:b/>
          <w:sz w:val="22"/>
          <w:szCs w:val="22"/>
          <w:u w:val="single"/>
        </w:rPr>
        <w:t>Sleeves,</w:t>
      </w:r>
      <w:proofErr w:type="gramEnd"/>
      <w:r w:rsidR="00AF017E" w:rsidRPr="006B0EE4">
        <w:rPr>
          <w:b/>
          <w:sz w:val="22"/>
          <w:szCs w:val="22"/>
          <w:u w:val="single"/>
        </w:rPr>
        <w:t xml:space="preserve"> block-outs, embeds</w:t>
      </w:r>
    </w:p>
    <w:p w14:paraId="21FB5E0D" w14:textId="77777777" w:rsidR="00C97921" w:rsidRPr="006F64BF" w:rsidRDefault="00C97921" w:rsidP="00F17A3D">
      <w:pPr>
        <w:tabs>
          <w:tab w:val="left" w:pos="360"/>
        </w:tabs>
        <w:jc w:val="both"/>
        <w:rPr>
          <w:sz w:val="22"/>
          <w:szCs w:val="22"/>
        </w:rPr>
      </w:pPr>
    </w:p>
    <w:p w14:paraId="4353F017" w14:textId="6EB562CA" w:rsidR="00C97921" w:rsidRPr="006F64BF" w:rsidRDefault="00C97921" w:rsidP="00F17A3D">
      <w:pPr>
        <w:tabs>
          <w:tab w:val="left" w:pos="360"/>
        </w:tabs>
        <w:jc w:val="both"/>
        <w:rPr>
          <w:sz w:val="22"/>
          <w:szCs w:val="22"/>
        </w:rPr>
      </w:pPr>
      <w:r w:rsidRPr="006F64BF">
        <w:rPr>
          <w:sz w:val="22"/>
          <w:szCs w:val="22"/>
        </w:rPr>
        <w:t>Subcontractor is required to submit a complete, detailed listing (or drawings if requested) of all location</w:t>
      </w:r>
      <w:r w:rsidR="00AF017E" w:rsidRPr="006F64BF">
        <w:rPr>
          <w:sz w:val="22"/>
          <w:szCs w:val="22"/>
        </w:rPr>
        <w:t>s where</w:t>
      </w:r>
      <w:r w:rsidR="00C63CE2" w:rsidRPr="006F64BF">
        <w:rPr>
          <w:sz w:val="22"/>
          <w:szCs w:val="22"/>
        </w:rPr>
        <w:t xml:space="preserve"> </w:t>
      </w:r>
      <w:r w:rsidR="00AF017E" w:rsidRPr="006F64BF">
        <w:rPr>
          <w:sz w:val="22"/>
          <w:szCs w:val="22"/>
        </w:rPr>
        <w:t>Subcontractor is considering</w:t>
      </w:r>
      <w:r w:rsidRPr="006F64BF">
        <w:rPr>
          <w:sz w:val="22"/>
          <w:szCs w:val="22"/>
        </w:rPr>
        <w:t xml:space="preserve"> </w:t>
      </w:r>
      <w:r w:rsidR="00AF017E" w:rsidRPr="006F64BF">
        <w:rPr>
          <w:sz w:val="22"/>
          <w:szCs w:val="22"/>
        </w:rPr>
        <w:t>installing</w:t>
      </w:r>
      <w:r w:rsidRPr="006F64BF">
        <w:rPr>
          <w:sz w:val="22"/>
          <w:szCs w:val="22"/>
        </w:rPr>
        <w:t xml:space="preserve"> inserts, sleeves, block-outs, cut-outs</w:t>
      </w:r>
      <w:r w:rsidR="00153C53" w:rsidRPr="006F64BF">
        <w:rPr>
          <w:sz w:val="22"/>
          <w:szCs w:val="22"/>
        </w:rPr>
        <w:t xml:space="preserve">, </w:t>
      </w:r>
      <w:r w:rsidRPr="006F64BF">
        <w:rPr>
          <w:sz w:val="22"/>
          <w:szCs w:val="22"/>
        </w:rPr>
        <w:t>or embedde</w:t>
      </w:r>
      <w:r w:rsidR="00AF017E" w:rsidRPr="006F64BF">
        <w:rPr>
          <w:sz w:val="22"/>
          <w:szCs w:val="22"/>
        </w:rPr>
        <w:t>d items on the Project</w:t>
      </w:r>
      <w:r w:rsidRPr="006F64BF">
        <w:rPr>
          <w:sz w:val="22"/>
          <w:szCs w:val="22"/>
        </w:rPr>
        <w:t xml:space="preserve">. </w:t>
      </w:r>
      <w:r w:rsidR="006F26B2" w:rsidRPr="006F64BF">
        <w:rPr>
          <w:sz w:val="22"/>
          <w:szCs w:val="22"/>
        </w:rPr>
        <w:t xml:space="preserve">These drawings will likely need to be in CAD form.  </w:t>
      </w:r>
      <w:r w:rsidRPr="006F64BF">
        <w:rPr>
          <w:sz w:val="22"/>
          <w:szCs w:val="22"/>
        </w:rPr>
        <w:t xml:space="preserve">Subcontractor </w:t>
      </w:r>
      <w:r w:rsidR="00AF017E" w:rsidRPr="006F64BF">
        <w:rPr>
          <w:sz w:val="22"/>
          <w:szCs w:val="22"/>
        </w:rPr>
        <w:t xml:space="preserve">is </w:t>
      </w:r>
      <w:r w:rsidRPr="006F64BF">
        <w:rPr>
          <w:sz w:val="22"/>
          <w:szCs w:val="22"/>
        </w:rPr>
        <w:t xml:space="preserve">to layout and install </w:t>
      </w:r>
      <w:proofErr w:type="gramStart"/>
      <w:r w:rsidRPr="006F64BF">
        <w:rPr>
          <w:sz w:val="22"/>
          <w:szCs w:val="22"/>
        </w:rPr>
        <w:t>all of</w:t>
      </w:r>
      <w:proofErr w:type="gramEnd"/>
      <w:r w:rsidRPr="006F64BF">
        <w:rPr>
          <w:sz w:val="22"/>
          <w:szCs w:val="22"/>
        </w:rPr>
        <w:t xml:space="preserve"> </w:t>
      </w:r>
      <w:r w:rsidR="00AF017E" w:rsidRPr="006F64BF">
        <w:rPr>
          <w:sz w:val="22"/>
          <w:szCs w:val="22"/>
        </w:rPr>
        <w:t>its</w:t>
      </w:r>
      <w:r w:rsidRPr="006F64BF">
        <w:rPr>
          <w:sz w:val="22"/>
          <w:szCs w:val="22"/>
        </w:rPr>
        <w:t xml:space="preserve"> own </w:t>
      </w:r>
      <w:r w:rsidR="00153C53" w:rsidRPr="006F64BF">
        <w:rPr>
          <w:sz w:val="22"/>
          <w:szCs w:val="22"/>
        </w:rPr>
        <w:t>inserts, sleeves, block-outs, and embedded items</w:t>
      </w:r>
      <w:r w:rsidRPr="006F64BF">
        <w:rPr>
          <w:sz w:val="22"/>
          <w:szCs w:val="22"/>
        </w:rPr>
        <w:t>.  Subcontractor must fill extra sleeves installed but not used</w:t>
      </w:r>
      <w:r w:rsidR="00153C53" w:rsidRPr="006F64BF">
        <w:rPr>
          <w:sz w:val="22"/>
          <w:szCs w:val="22"/>
        </w:rPr>
        <w:t>.</w:t>
      </w:r>
    </w:p>
    <w:p w14:paraId="062E7442" w14:textId="77777777" w:rsidR="00C97921" w:rsidRPr="006F64BF" w:rsidRDefault="00C97921" w:rsidP="00F17A3D">
      <w:pPr>
        <w:tabs>
          <w:tab w:val="left" w:pos="360"/>
        </w:tabs>
        <w:jc w:val="both"/>
        <w:rPr>
          <w:sz w:val="22"/>
          <w:szCs w:val="22"/>
        </w:rPr>
      </w:pPr>
    </w:p>
    <w:p w14:paraId="3F2EA98B" w14:textId="77777777" w:rsidR="00C97921" w:rsidRPr="006B0EE4" w:rsidRDefault="00C97921" w:rsidP="00F17A3D">
      <w:pPr>
        <w:tabs>
          <w:tab w:val="left" w:pos="360"/>
        </w:tabs>
        <w:jc w:val="both"/>
        <w:rPr>
          <w:b/>
          <w:sz w:val="22"/>
          <w:szCs w:val="22"/>
        </w:rPr>
      </w:pPr>
      <w:r w:rsidRPr="006B0EE4">
        <w:rPr>
          <w:b/>
          <w:sz w:val="22"/>
          <w:szCs w:val="22"/>
        </w:rPr>
        <w:t>D.</w:t>
      </w:r>
      <w:r w:rsidRPr="006B0EE4">
        <w:rPr>
          <w:b/>
          <w:sz w:val="22"/>
          <w:szCs w:val="22"/>
        </w:rPr>
        <w:tab/>
      </w:r>
      <w:r w:rsidR="00AF017E" w:rsidRPr="006B0EE4">
        <w:rPr>
          <w:b/>
          <w:sz w:val="22"/>
          <w:szCs w:val="22"/>
          <w:u w:val="single"/>
        </w:rPr>
        <w:t>Layout</w:t>
      </w:r>
    </w:p>
    <w:p w14:paraId="7C2B21B8" w14:textId="77777777" w:rsidR="00C97921" w:rsidRPr="006F64BF" w:rsidRDefault="00C97921" w:rsidP="00F17A3D">
      <w:pPr>
        <w:tabs>
          <w:tab w:val="left" w:pos="360"/>
        </w:tabs>
        <w:jc w:val="both"/>
        <w:rPr>
          <w:sz w:val="22"/>
          <w:szCs w:val="22"/>
        </w:rPr>
      </w:pPr>
    </w:p>
    <w:p w14:paraId="1DB98316" w14:textId="77777777" w:rsidR="00C97921" w:rsidRPr="006F64BF" w:rsidRDefault="00AF017E" w:rsidP="00F17A3D">
      <w:pPr>
        <w:tabs>
          <w:tab w:val="left" w:pos="360"/>
        </w:tabs>
        <w:jc w:val="both"/>
        <w:rPr>
          <w:sz w:val="22"/>
          <w:szCs w:val="22"/>
        </w:rPr>
      </w:pPr>
      <w:r w:rsidRPr="006F64BF">
        <w:rPr>
          <w:sz w:val="22"/>
          <w:szCs w:val="22"/>
        </w:rPr>
        <w:t xml:space="preserve">Subcontractor is responsible for its </w:t>
      </w:r>
      <w:r w:rsidR="00C97921" w:rsidRPr="006F64BF">
        <w:rPr>
          <w:sz w:val="22"/>
          <w:szCs w:val="22"/>
        </w:rPr>
        <w:t>own layout, including</w:t>
      </w:r>
      <w:r w:rsidR="006F26B2" w:rsidRPr="006F64BF">
        <w:rPr>
          <w:sz w:val="22"/>
          <w:szCs w:val="22"/>
        </w:rPr>
        <w:t xml:space="preserve"> items listed in this section’s Paragraph B</w:t>
      </w:r>
      <w:r w:rsidR="00C97921" w:rsidRPr="006F64BF">
        <w:rPr>
          <w:sz w:val="22"/>
          <w:szCs w:val="22"/>
        </w:rPr>
        <w:t xml:space="preserve"> </w:t>
      </w:r>
      <w:r w:rsidR="006F26B2" w:rsidRPr="006F64BF">
        <w:rPr>
          <w:sz w:val="22"/>
          <w:szCs w:val="22"/>
        </w:rPr>
        <w:t xml:space="preserve">and </w:t>
      </w:r>
      <w:r w:rsidR="00C97921" w:rsidRPr="006F64BF">
        <w:rPr>
          <w:sz w:val="22"/>
          <w:szCs w:val="22"/>
        </w:rPr>
        <w:t xml:space="preserve">layout of housekeeping </w:t>
      </w:r>
      <w:r w:rsidRPr="006F64BF">
        <w:rPr>
          <w:sz w:val="22"/>
          <w:szCs w:val="22"/>
        </w:rPr>
        <w:t>pads required for Subcontractor’</w:t>
      </w:r>
      <w:r w:rsidR="00C97921" w:rsidRPr="006F64BF">
        <w:rPr>
          <w:sz w:val="22"/>
          <w:szCs w:val="22"/>
        </w:rPr>
        <w:t>s eq</w:t>
      </w:r>
      <w:r w:rsidRPr="006F64BF">
        <w:rPr>
          <w:sz w:val="22"/>
          <w:szCs w:val="22"/>
        </w:rPr>
        <w:t xml:space="preserve">uipment.  Subcontractor is </w:t>
      </w:r>
      <w:r w:rsidR="00C97921" w:rsidRPr="006F64BF">
        <w:rPr>
          <w:sz w:val="22"/>
          <w:szCs w:val="22"/>
        </w:rPr>
        <w:t>responsible for additional concrete</w:t>
      </w:r>
      <w:r w:rsidR="00520728" w:rsidRPr="006F64BF">
        <w:rPr>
          <w:sz w:val="22"/>
          <w:szCs w:val="22"/>
        </w:rPr>
        <w:t xml:space="preserve"> </w:t>
      </w:r>
      <w:r w:rsidR="00C97921" w:rsidRPr="006F64BF">
        <w:rPr>
          <w:sz w:val="22"/>
          <w:szCs w:val="22"/>
        </w:rPr>
        <w:t>drilling and doweling or other costs resulting from missing layout deadline</w:t>
      </w:r>
      <w:r w:rsidR="006F26B2" w:rsidRPr="006F64BF">
        <w:rPr>
          <w:sz w:val="22"/>
          <w:szCs w:val="22"/>
        </w:rPr>
        <w:t>s</w:t>
      </w:r>
      <w:r w:rsidR="00C97921" w:rsidRPr="006F64BF">
        <w:rPr>
          <w:sz w:val="22"/>
          <w:szCs w:val="22"/>
        </w:rPr>
        <w:t xml:space="preserve"> established by the Project Schedule or Project Superintendent.</w:t>
      </w:r>
    </w:p>
    <w:p w14:paraId="70E6A48D" w14:textId="77777777" w:rsidR="00C97921" w:rsidRPr="006F64BF" w:rsidRDefault="00C97921" w:rsidP="00F17A3D">
      <w:pPr>
        <w:tabs>
          <w:tab w:val="left" w:pos="360"/>
        </w:tabs>
        <w:jc w:val="both"/>
        <w:rPr>
          <w:sz w:val="22"/>
          <w:szCs w:val="22"/>
        </w:rPr>
      </w:pPr>
    </w:p>
    <w:p w14:paraId="5B43B2F3" w14:textId="77777777" w:rsidR="00C97921" w:rsidRPr="006B0EE4" w:rsidRDefault="00C97921" w:rsidP="00F17A3D">
      <w:pPr>
        <w:tabs>
          <w:tab w:val="left" w:pos="360"/>
        </w:tabs>
        <w:jc w:val="both"/>
        <w:rPr>
          <w:b/>
          <w:sz w:val="22"/>
          <w:szCs w:val="22"/>
        </w:rPr>
      </w:pPr>
      <w:r w:rsidRPr="006B0EE4">
        <w:rPr>
          <w:b/>
          <w:sz w:val="22"/>
          <w:szCs w:val="22"/>
        </w:rPr>
        <w:t>E.</w:t>
      </w:r>
      <w:r w:rsidRPr="006B0EE4">
        <w:rPr>
          <w:b/>
          <w:sz w:val="22"/>
          <w:szCs w:val="22"/>
        </w:rPr>
        <w:tab/>
      </w:r>
      <w:r w:rsidR="00AF017E" w:rsidRPr="006B0EE4">
        <w:rPr>
          <w:b/>
          <w:sz w:val="22"/>
          <w:szCs w:val="22"/>
          <w:u w:val="single"/>
        </w:rPr>
        <w:t>Ceiling Heights</w:t>
      </w:r>
    </w:p>
    <w:p w14:paraId="4F350CB0" w14:textId="77777777" w:rsidR="00C97921" w:rsidRPr="006F64BF" w:rsidRDefault="00C97921" w:rsidP="00F17A3D">
      <w:pPr>
        <w:tabs>
          <w:tab w:val="left" w:pos="360"/>
        </w:tabs>
        <w:jc w:val="both"/>
        <w:rPr>
          <w:sz w:val="22"/>
          <w:szCs w:val="22"/>
        </w:rPr>
      </w:pPr>
    </w:p>
    <w:p w14:paraId="413491CE" w14:textId="497F0E5B" w:rsidR="00C97921" w:rsidRPr="006F64BF" w:rsidRDefault="00C97921" w:rsidP="00F17A3D">
      <w:pPr>
        <w:tabs>
          <w:tab w:val="left" w:pos="360"/>
        </w:tabs>
        <w:jc w:val="both"/>
        <w:rPr>
          <w:sz w:val="22"/>
          <w:szCs w:val="22"/>
        </w:rPr>
      </w:pPr>
      <w:r w:rsidRPr="006F64BF">
        <w:rPr>
          <w:sz w:val="22"/>
          <w:szCs w:val="22"/>
        </w:rPr>
        <w:t>Ceiling heights are critical and must be maintained.  Su</w:t>
      </w:r>
      <w:r w:rsidR="00705E7A" w:rsidRPr="006F64BF">
        <w:rPr>
          <w:sz w:val="22"/>
          <w:szCs w:val="22"/>
        </w:rPr>
        <w:t xml:space="preserve">bcontractor shall layout and is </w:t>
      </w:r>
      <w:r w:rsidRPr="006F64BF">
        <w:rPr>
          <w:sz w:val="22"/>
          <w:szCs w:val="22"/>
        </w:rPr>
        <w:t>respo</w:t>
      </w:r>
      <w:r w:rsidR="00705E7A" w:rsidRPr="006F64BF">
        <w:rPr>
          <w:sz w:val="22"/>
          <w:szCs w:val="22"/>
        </w:rPr>
        <w:t>nsible for installation of the W</w:t>
      </w:r>
      <w:r w:rsidRPr="006F64BF">
        <w:rPr>
          <w:sz w:val="22"/>
          <w:szCs w:val="22"/>
        </w:rPr>
        <w:t>ork in such manner that the ceiling elevation relative to the surveyor’s elevat</w:t>
      </w:r>
      <w:r w:rsidR="00C63CE2" w:rsidRPr="006F64BF">
        <w:rPr>
          <w:sz w:val="22"/>
          <w:szCs w:val="22"/>
        </w:rPr>
        <w:t>ion benchmarks on each floor and</w:t>
      </w:r>
      <w:r w:rsidRPr="006F64BF">
        <w:rPr>
          <w:sz w:val="22"/>
          <w:szCs w:val="22"/>
        </w:rPr>
        <w:t xml:space="preserve"> the distance from the floor to ceiling called for in the architectural drawings, will be maintained.  Subcontractor shall maintain adequate clearance above ceiling to allow installation of the ceiling, ceiling framing, light fixtures and o</w:t>
      </w:r>
      <w:r w:rsidR="00B73242" w:rsidRPr="006F64BF">
        <w:rPr>
          <w:sz w:val="22"/>
          <w:szCs w:val="22"/>
        </w:rPr>
        <w:t xml:space="preserve">ther ceiling mounted elements. </w:t>
      </w:r>
      <w:r w:rsidR="00A715BF" w:rsidRPr="006F64BF">
        <w:rPr>
          <w:sz w:val="22"/>
          <w:szCs w:val="22"/>
        </w:rPr>
        <w:t xml:space="preserve">If </w:t>
      </w:r>
      <w:r w:rsidR="00901EFE" w:rsidRPr="006F64BF">
        <w:rPr>
          <w:sz w:val="22"/>
          <w:szCs w:val="22"/>
        </w:rPr>
        <w:t xml:space="preserve">ceiling heights </w:t>
      </w:r>
      <w:r w:rsidR="00EA250A" w:rsidRPr="006F64BF">
        <w:rPr>
          <w:sz w:val="22"/>
          <w:szCs w:val="22"/>
        </w:rPr>
        <w:t>provided</w:t>
      </w:r>
      <w:r w:rsidR="00C63CE2" w:rsidRPr="006F64BF">
        <w:rPr>
          <w:sz w:val="22"/>
          <w:szCs w:val="22"/>
        </w:rPr>
        <w:t xml:space="preserve"> i</w:t>
      </w:r>
      <w:r w:rsidR="00901EFE" w:rsidRPr="006F64BF">
        <w:rPr>
          <w:sz w:val="22"/>
          <w:szCs w:val="22"/>
        </w:rPr>
        <w:t xml:space="preserve">n the Contract Documents cannot be achieved due to conflicts or congestion, Subcontractor </w:t>
      </w:r>
      <w:r w:rsidR="00C63CE2" w:rsidRPr="006F64BF">
        <w:rPr>
          <w:sz w:val="22"/>
          <w:szCs w:val="22"/>
        </w:rPr>
        <w:t>is to coordinate with Contractor and other s</w:t>
      </w:r>
      <w:r w:rsidR="00901EFE" w:rsidRPr="006F64BF">
        <w:rPr>
          <w:sz w:val="22"/>
          <w:szCs w:val="22"/>
        </w:rPr>
        <w:t>ubcontractors to provide solutions which will have the least impact on the ceiling heights, cost, and schedule.</w:t>
      </w:r>
    </w:p>
    <w:p w14:paraId="50F21146" w14:textId="0B8B0E26" w:rsidR="006B0EE4" w:rsidRDefault="006B0EE4" w:rsidP="00F17A3D">
      <w:pPr>
        <w:tabs>
          <w:tab w:val="left" w:pos="360"/>
        </w:tabs>
        <w:jc w:val="both"/>
        <w:rPr>
          <w:sz w:val="22"/>
          <w:szCs w:val="22"/>
        </w:rPr>
      </w:pPr>
    </w:p>
    <w:p w14:paraId="70AA83D2" w14:textId="1B59F8A9" w:rsidR="00F17A3D" w:rsidRDefault="00F17A3D" w:rsidP="00F17A3D">
      <w:pPr>
        <w:tabs>
          <w:tab w:val="left" w:pos="360"/>
        </w:tabs>
        <w:jc w:val="both"/>
        <w:rPr>
          <w:sz w:val="22"/>
          <w:szCs w:val="22"/>
        </w:rPr>
      </w:pPr>
    </w:p>
    <w:p w14:paraId="65A53A71" w14:textId="77777777" w:rsidR="00F17A3D" w:rsidRPr="006F64BF" w:rsidRDefault="00F17A3D" w:rsidP="00F17A3D">
      <w:pPr>
        <w:tabs>
          <w:tab w:val="left" w:pos="360"/>
        </w:tabs>
        <w:jc w:val="both"/>
        <w:rPr>
          <w:sz w:val="22"/>
          <w:szCs w:val="22"/>
        </w:rPr>
      </w:pPr>
    </w:p>
    <w:p w14:paraId="289724EB" w14:textId="77777777" w:rsidR="00C97921" w:rsidRPr="006B0EE4" w:rsidRDefault="00C97921" w:rsidP="00F17A3D">
      <w:pPr>
        <w:tabs>
          <w:tab w:val="left" w:pos="360"/>
        </w:tabs>
        <w:jc w:val="both"/>
        <w:rPr>
          <w:b/>
          <w:sz w:val="22"/>
          <w:szCs w:val="22"/>
        </w:rPr>
      </w:pPr>
      <w:r w:rsidRPr="006B0EE4">
        <w:rPr>
          <w:b/>
          <w:sz w:val="22"/>
          <w:szCs w:val="22"/>
        </w:rPr>
        <w:lastRenderedPageBreak/>
        <w:t>F.</w:t>
      </w:r>
      <w:r w:rsidRPr="006B0EE4">
        <w:rPr>
          <w:b/>
          <w:sz w:val="22"/>
          <w:szCs w:val="22"/>
        </w:rPr>
        <w:tab/>
      </w:r>
      <w:r w:rsidR="00705E7A" w:rsidRPr="006B0EE4">
        <w:rPr>
          <w:b/>
          <w:sz w:val="22"/>
          <w:szCs w:val="22"/>
          <w:u w:val="single"/>
        </w:rPr>
        <w:t>Access Panels</w:t>
      </w:r>
    </w:p>
    <w:p w14:paraId="497005BD" w14:textId="77777777" w:rsidR="00C97921" w:rsidRPr="006F64BF" w:rsidRDefault="00C97921" w:rsidP="00F17A3D">
      <w:pPr>
        <w:tabs>
          <w:tab w:val="left" w:pos="360"/>
        </w:tabs>
        <w:jc w:val="both"/>
        <w:rPr>
          <w:sz w:val="22"/>
          <w:szCs w:val="22"/>
        </w:rPr>
      </w:pPr>
    </w:p>
    <w:p w14:paraId="6999109B" w14:textId="77777777" w:rsidR="00C97921" w:rsidRPr="006F64BF" w:rsidRDefault="00C97921" w:rsidP="00F17A3D">
      <w:pPr>
        <w:tabs>
          <w:tab w:val="left" w:pos="360"/>
        </w:tabs>
        <w:jc w:val="both"/>
        <w:rPr>
          <w:sz w:val="22"/>
          <w:szCs w:val="22"/>
        </w:rPr>
      </w:pPr>
      <w:r w:rsidRPr="006F64BF">
        <w:rPr>
          <w:sz w:val="22"/>
          <w:szCs w:val="22"/>
        </w:rPr>
        <w:t>Subcontractor is responsible for furnishing access panels as required for Subcontractor’</w:t>
      </w:r>
      <w:r w:rsidR="00705E7A" w:rsidRPr="006F64BF">
        <w:rPr>
          <w:sz w:val="22"/>
          <w:szCs w:val="22"/>
        </w:rPr>
        <w:t>s W</w:t>
      </w:r>
      <w:r w:rsidRPr="006F64BF">
        <w:rPr>
          <w:sz w:val="22"/>
          <w:szCs w:val="22"/>
        </w:rPr>
        <w:t xml:space="preserve">ork for installation by others.  Access panels in architectural sheetrock areas, such as ceilings and soffits, must be of the highest quality, made to receive sheetrock as flush mounted and tapeable.  </w:t>
      </w:r>
    </w:p>
    <w:p w14:paraId="301EE832" w14:textId="77777777" w:rsidR="00C97921" w:rsidRPr="006F64BF" w:rsidRDefault="00C97921" w:rsidP="00F17A3D">
      <w:pPr>
        <w:tabs>
          <w:tab w:val="left" w:pos="360"/>
        </w:tabs>
        <w:ind w:left="360"/>
        <w:jc w:val="both"/>
        <w:rPr>
          <w:sz w:val="22"/>
          <w:szCs w:val="22"/>
        </w:rPr>
      </w:pPr>
    </w:p>
    <w:p w14:paraId="2CBE907F" w14:textId="2A9382BE" w:rsidR="00C97921" w:rsidRPr="006F64BF" w:rsidRDefault="00705E7A" w:rsidP="00F17A3D">
      <w:pPr>
        <w:tabs>
          <w:tab w:val="left" w:pos="360"/>
        </w:tabs>
        <w:jc w:val="both"/>
        <w:rPr>
          <w:sz w:val="22"/>
          <w:szCs w:val="22"/>
        </w:rPr>
      </w:pPr>
      <w:r w:rsidRPr="006F64BF">
        <w:rPr>
          <w:sz w:val="22"/>
          <w:szCs w:val="22"/>
        </w:rPr>
        <w:t>Subcontractor shall l</w:t>
      </w:r>
      <w:r w:rsidR="00C97921" w:rsidRPr="006F64BF">
        <w:rPr>
          <w:sz w:val="22"/>
          <w:szCs w:val="22"/>
        </w:rPr>
        <w:t>ocate and dimension all access panels on Subcontractor’s shop drawin</w:t>
      </w:r>
      <w:r w:rsidRPr="006F64BF">
        <w:rPr>
          <w:sz w:val="22"/>
          <w:szCs w:val="22"/>
        </w:rPr>
        <w:t>gs including those required by the Contract D</w:t>
      </w:r>
      <w:r w:rsidR="00C97921" w:rsidRPr="006F64BF">
        <w:rPr>
          <w:sz w:val="22"/>
          <w:szCs w:val="22"/>
        </w:rPr>
        <w:t>ocuments, applicable codes or for the reasonable operation and maintenance of the system</w:t>
      </w:r>
      <w:r w:rsidRPr="006F64BF">
        <w:rPr>
          <w:sz w:val="22"/>
          <w:szCs w:val="22"/>
        </w:rPr>
        <w:t>/Project.  Subcontractor shall c</w:t>
      </w:r>
      <w:r w:rsidR="00C97921" w:rsidRPr="006F64BF">
        <w:rPr>
          <w:sz w:val="22"/>
          <w:szCs w:val="22"/>
        </w:rPr>
        <w:t>oordinate access panel locations including field identification and verification with other trade subcontractors who must frame or block</w:t>
      </w:r>
      <w:r w:rsidR="00A715BF" w:rsidRPr="006F64BF">
        <w:rPr>
          <w:sz w:val="22"/>
          <w:szCs w:val="22"/>
        </w:rPr>
        <w:t xml:space="preserve"> </w:t>
      </w:r>
      <w:r w:rsidR="00C97921" w:rsidRPr="006F64BF">
        <w:rPr>
          <w:sz w:val="22"/>
          <w:szCs w:val="22"/>
        </w:rPr>
        <w:t>out their work to receive access panels (i.e. drywall, CMU, concrete formwork, etc.)</w:t>
      </w:r>
      <w:r w:rsidRPr="006F64BF">
        <w:rPr>
          <w:sz w:val="22"/>
          <w:szCs w:val="22"/>
        </w:rPr>
        <w:t>.</w:t>
      </w:r>
    </w:p>
    <w:p w14:paraId="25BA12CF" w14:textId="77777777" w:rsidR="00C97921" w:rsidRPr="006F64BF" w:rsidRDefault="00C97921" w:rsidP="00F17A3D">
      <w:pPr>
        <w:tabs>
          <w:tab w:val="left" w:pos="360"/>
        </w:tabs>
        <w:ind w:left="360"/>
        <w:jc w:val="both"/>
        <w:rPr>
          <w:sz w:val="22"/>
          <w:szCs w:val="22"/>
        </w:rPr>
      </w:pPr>
    </w:p>
    <w:p w14:paraId="6E704B4A" w14:textId="77777777" w:rsidR="00C97921" w:rsidRPr="006F64BF" w:rsidRDefault="00C97921" w:rsidP="00F17A3D">
      <w:pPr>
        <w:tabs>
          <w:tab w:val="left" w:pos="360"/>
        </w:tabs>
        <w:jc w:val="both"/>
        <w:rPr>
          <w:sz w:val="22"/>
          <w:szCs w:val="22"/>
        </w:rPr>
      </w:pPr>
      <w:r w:rsidRPr="006F64BF">
        <w:rPr>
          <w:sz w:val="22"/>
          <w:szCs w:val="22"/>
        </w:rPr>
        <w:t>Subcontractor shall identify the location of removable ceiling panels th</w:t>
      </w:r>
      <w:r w:rsidR="00705E7A" w:rsidRPr="006F64BF">
        <w:rPr>
          <w:sz w:val="22"/>
          <w:szCs w:val="22"/>
        </w:rPr>
        <w:t>at will be used to access its W</w:t>
      </w:r>
      <w:r w:rsidRPr="006F64BF">
        <w:rPr>
          <w:sz w:val="22"/>
          <w:szCs w:val="22"/>
        </w:rPr>
        <w:t>o</w:t>
      </w:r>
      <w:r w:rsidR="00705E7A" w:rsidRPr="006F64BF">
        <w:rPr>
          <w:sz w:val="22"/>
          <w:szCs w:val="22"/>
        </w:rPr>
        <w:t>rk by hanging a ribbon from the Work.  The c</w:t>
      </w:r>
      <w:r w:rsidRPr="006F64BF">
        <w:rPr>
          <w:sz w:val="22"/>
          <w:szCs w:val="22"/>
        </w:rPr>
        <w:t>eiling Subcontractor must provide and install color-coded dots in the tile or other prescribed method of identification at these locations.</w:t>
      </w:r>
    </w:p>
    <w:p w14:paraId="650549A5" w14:textId="77777777" w:rsidR="00C97921" w:rsidRPr="006F64BF" w:rsidRDefault="00C97921" w:rsidP="00F17A3D">
      <w:pPr>
        <w:pStyle w:val="Heading8"/>
        <w:numPr>
          <w:ilvl w:val="0"/>
          <w:numId w:val="0"/>
        </w:numPr>
        <w:spacing w:line="240" w:lineRule="auto"/>
        <w:jc w:val="both"/>
        <w:rPr>
          <w:szCs w:val="22"/>
          <w:u w:val="none"/>
        </w:rPr>
      </w:pPr>
    </w:p>
    <w:p w14:paraId="16E73136" w14:textId="77777777" w:rsidR="00C97921" w:rsidRPr="006B0EE4" w:rsidRDefault="00705E7A" w:rsidP="00F17A3D">
      <w:pPr>
        <w:pStyle w:val="Cnum"/>
        <w:numPr>
          <w:ilvl w:val="0"/>
          <w:numId w:val="32"/>
        </w:numPr>
        <w:spacing w:after="0"/>
        <w:jc w:val="both"/>
        <w:rPr>
          <w:rFonts w:ascii="Times New Roman" w:hAnsi="Times New Roman"/>
          <w:b/>
          <w:sz w:val="22"/>
          <w:szCs w:val="22"/>
          <w:u w:val="single"/>
        </w:rPr>
      </w:pPr>
      <w:r w:rsidRPr="006B0EE4">
        <w:rPr>
          <w:rFonts w:ascii="Times New Roman" w:hAnsi="Times New Roman"/>
          <w:b/>
          <w:sz w:val="22"/>
          <w:szCs w:val="22"/>
          <w:u w:val="single"/>
        </w:rPr>
        <w:t xml:space="preserve">Penetrations </w:t>
      </w:r>
    </w:p>
    <w:p w14:paraId="3E57982B" w14:textId="77777777" w:rsidR="00C97921" w:rsidRPr="006F64BF" w:rsidRDefault="00C97921" w:rsidP="00F17A3D">
      <w:pPr>
        <w:pStyle w:val="Cnum"/>
        <w:spacing w:after="0"/>
        <w:ind w:left="0" w:firstLine="0"/>
        <w:jc w:val="both"/>
        <w:rPr>
          <w:rFonts w:ascii="Times New Roman" w:hAnsi="Times New Roman"/>
          <w:sz w:val="22"/>
          <w:szCs w:val="22"/>
        </w:rPr>
      </w:pPr>
    </w:p>
    <w:p w14:paraId="41758243" w14:textId="764981AC" w:rsidR="00C97921"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Sleeves for penetrations through beams,</w:t>
      </w:r>
      <w:r w:rsidR="006F26B2" w:rsidRPr="006F64BF">
        <w:rPr>
          <w:rFonts w:ascii="Times New Roman" w:hAnsi="Times New Roman"/>
          <w:sz w:val="22"/>
          <w:szCs w:val="22"/>
        </w:rPr>
        <w:t xml:space="preserve"> columns,</w:t>
      </w:r>
      <w:r w:rsidRPr="006F64BF">
        <w:rPr>
          <w:rFonts w:ascii="Times New Roman" w:hAnsi="Times New Roman"/>
          <w:sz w:val="22"/>
          <w:szCs w:val="22"/>
        </w:rPr>
        <w:t xml:space="preserve"> walls, foundations and slabs shall be furnished</w:t>
      </w:r>
      <w:r w:rsidR="00705E7A" w:rsidRPr="006F64BF">
        <w:rPr>
          <w:rFonts w:ascii="Times New Roman" w:hAnsi="Times New Roman"/>
          <w:sz w:val="22"/>
          <w:szCs w:val="22"/>
        </w:rPr>
        <w:t xml:space="preserve"> and installed by </w:t>
      </w:r>
      <w:r w:rsidRPr="006F64BF">
        <w:rPr>
          <w:rFonts w:ascii="Times New Roman" w:hAnsi="Times New Roman"/>
          <w:sz w:val="22"/>
          <w:szCs w:val="22"/>
        </w:rPr>
        <w:t xml:space="preserve">Subcontractor so as not to delay or impede the </w:t>
      </w:r>
      <w:r w:rsidR="009E2585" w:rsidRPr="006F64BF">
        <w:rPr>
          <w:rFonts w:ascii="Times New Roman" w:hAnsi="Times New Roman"/>
          <w:sz w:val="22"/>
          <w:szCs w:val="22"/>
        </w:rPr>
        <w:t>work of others.  Subcontractor is</w:t>
      </w:r>
      <w:r w:rsidRPr="006F64BF">
        <w:rPr>
          <w:rFonts w:ascii="Times New Roman" w:hAnsi="Times New Roman"/>
          <w:sz w:val="22"/>
          <w:szCs w:val="22"/>
        </w:rPr>
        <w:t xml:space="preserve"> responsible for adequately securing s</w:t>
      </w:r>
      <w:r w:rsidR="009E2585" w:rsidRPr="006F64BF">
        <w:rPr>
          <w:rFonts w:ascii="Times New Roman" w:hAnsi="Times New Roman"/>
          <w:sz w:val="22"/>
          <w:szCs w:val="22"/>
        </w:rPr>
        <w:t xml:space="preserve">uch sleeves and verifying </w:t>
      </w:r>
      <w:r w:rsidRPr="006F64BF">
        <w:rPr>
          <w:rFonts w:ascii="Times New Roman" w:hAnsi="Times New Roman"/>
          <w:sz w:val="22"/>
          <w:szCs w:val="22"/>
        </w:rPr>
        <w:t xml:space="preserve">correct location immediately prior to, during and after concrete placement.  Locations shall be coordinated by </w:t>
      </w:r>
      <w:r w:rsidR="00070C30" w:rsidRPr="006F64BF">
        <w:rPr>
          <w:rFonts w:ascii="Times New Roman" w:hAnsi="Times New Roman"/>
          <w:sz w:val="22"/>
          <w:szCs w:val="22"/>
        </w:rPr>
        <w:t>Contractor</w:t>
      </w:r>
      <w:r w:rsidRPr="006F64BF">
        <w:rPr>
          <w:rFonts w:ascii="Times New Roman" w:hAnsi="Times New Roman"/>
          <w:sz w:val="22"/>
          <w:szCs w:val="22"/>
        </w:rPr>
        <w:t xml:space="preserve"> and approved by the Structural Engineer.</w:t>
      </w:r>
      <w:r w:rsidR="006B7CC1" w:rsidRPr="006F64BF">
        <w:rPr>
          <w:rFonts w:ascii="Times New Roman" w:hAnsi="Times New Roman"/>
          <w:sz w:val="22"/>
          <w:szCs w:val="22"/>
        </w:rPr>
        <w:t xml:space="preserve">  Subcontractor shall provide files necessary </w:t>
      </w:r>
      <w:r w:rsidR="006C08A2" w:rsidRPr="006F64BF">
        <w:rPr>
          <w:rFonts w:ascii="Times New Roman" w:hAnsi="Times New Roman"/>
          <w:sz w:val="22"/>
          <w:szCs w:val="22"/>
        </w:rPr>
        <w:t xml:space="preserve">for </w:t>
      </w:r>
      <w:r w:rsidR="00070C30" w:rsidRPr="006F64BF">
        <w:rPr>
          <w:rFonts w:ascii="Times New Roman" w:hAnsi="Times New Roman"/>
          <w:sz w:val="22"/>
          <w:szCs w:val="22"/>
        </w:rPr>
        <w:t>Contractor</w:t>
      </w:r>
      <w:r w:rsidR="00DE06D1" w:rsidRPr="006F64BF">
        <w:rPr>
          <w:rFonts w:ascii="Times New Roman" w:hAnsi="Times New Roman"/>
          <w:sz w:val="22"/>
          <w:szCs w:val="22"/>
        </w:rPr>
        <w:t xml:space="preserve"> </w:t>
      </w:r>
      <w:r w:rsidR="006B7CC1" w:rsidRPr="006F64BF">
        <w:rPr>
          <w:rFonts w:ascii="Times New Roman" w:hAnsi="Times New Roman"/>
          <w:sz w:val="22"/>
          <w:szCs w:val="22"/>
        </w:rPr>
        <w:t>to combine all subcontractors</w:t>
      </w:r>
      <w:r w:rsidR="006C08A2" w:rsidRPr="006F64BF">
        <w:rPr>
          <w:rFonts w:ascii="Times New Roman" w:hAnsi="Times New Roman"/>
          <w:sz w:val="22"/>
          <w:szCs w:val="22"/>
        </w:rPr>
        <w:t>’</w:t>
      </w:r>
      <w:r w:rsidR="006B7CC1" w:rsidRPr="006F64BF">
        <w:rPr>
          <w:rFonts w:ascii="Times New Roman" w:hAnsi="Times New Roman"/>
          <w:sz w:val="22"/>
          <w:szCs w:val="22"/>
        </w:rPr>
        <w:t xml:space="preserve"> penetrations on one set of plans.</w:t>
      </w:r>
    </w:p>
    <w:p w14:paraId="7D00A40F" w14:textId="77777777" w:rsidR="006B0EE4" w:rsidRPr="006F64BF" w:rsidRDefault="006B0EE4" w:rsidP="00F17A3D">
      <w:pPr>
        <w:pStyle w:val="Cnum"/>
        <w:spacing w:after="0"/>
        <w:ind w:left="0" w:firstLine="0"/>
        <w:jc w:val="both"/>
        <w:rPr>
          <w:rFonts w:ascii="Times New Roman" w:hAnsi="Times New Roman"/>
          <w:sz w:val="22"/>
          <w:szCs w:val="22"/>
        </w:rPr>
      </w:pPr>
    </w:p>
    <w:p w14:paraId="5413199B" w14:textId="77777777" w:rsidR="00C97921" w:rsidRPr="006F64BF"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 xml:space="preserve">Openings requiring concrete formwork, metal deck </w:t>
      </w:r>
      <w:proofErr w:type="gramStart"/>
      <w:r w:rsidRPr="006F64BF">
        <w:rPr>
          <w:rFonts w:ascii="Times New Roman" w:hAnsi="Times New Roman"/>
          <w:sz w:val="22"/>
          <w:szCs w:val="22"/>
        </w:rPr>
        <w:t>cutting</w:t>
      </w:r>
      <w:proofErr w:type="gramEnd"/>
      <w:r w:rsidRPr="006F64BF">
        <w:rPr>
          <w:rFonts w:ascii="Times New Roman" w:hAnsi="Times New Roman"/>
          <w:sz w:val="22"/>
          <w:szCs w:val="22"/>
        </w:rPr>
        <w:t xml:space="preserve"> or edging will be provided by and, if shown on the architectural or structural drawings, paid </w:t>
      </w:r>
      <w:r w:rsidR="00DE06D1" w:rsidRPr="006F64BF">
        <w:rPr>
          <w:rFonts w:ascii="Times New Roman" w:hAnsi="Times New Roman"/>
          <w:sz w:val="22"/>
          <w:szCs w:val="22"/>
        </w:rPr>
        <w:t>for by others.  Subcontractor shall</w:t>
      </w:r>
      <w:r w:rsidRPr="006F64BF">
        <w:rPr>
          <w:rFonts w:ascii="Times New Roman" w:hAnsi="Times New Roman"/>
          <w:sz w:val="22"/>
          <w:szCs w:val="22"/>
        </w:rPr>
        <w:t xml:space="preserve"> identify the locations, quantities and sizes of all such openings.</w:t>
      </w:r>
    </w:p>
    <w:p w14:paraId="0730AA85" w14:textId="77777777" w:rsidR="006B0EE4" w:rsidRDefault="006B0EE4" w:rsidP="00F17A3D">
      <w:pPr>
        <w:pStyle w:val="Cnum"/>
        <w:spacing w:after="0"/>
        <w:ind w:left="0" w:firstLine="0"/>
        <w:jc w:val="both"/>
        <w:rPr>
          <w:rFonts w:ascii="Times New Roman" w:hAnsi="Times New Roman"/>
          <w:sz w:val="22"/>
          <w:szCs w:val="22"/>
        </w:rPr>
      </w:pPr>
    </w:p>
    <w:p w14:paraId="7BCA4445" w14:textId="13DC5835" w:rsidR="00C97921" w:rsidRPr="006F64BF"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 xml:space="preserve">Any additional penetrations through or modifications to structural steel members beyond what is shown on the structural drawings will be provided by others, subject to the approval of the Structural Engineer and paid for by Subcontractor.  Subcontractor must identify the locations, quantities and </w:t>
      </w:r>
      <w:r w:rsidR="00DE06D1" w:rsidRPr="006F64BF">
        <w:rPr>
          <w:rFonts w:ascii="Times New Roman" w:hAnsi="Times New Roman"/>
          <w:sz w:val="22"/>
          <w:szCs w:val="22"/>
        </w:rPr>
        <w:t xml:space="preserve">sizes of such penetrations on its </w:t>
      </w:r>
      <w:r w:rsidRPr="006F64BF">
        <w:rPr>
          <w:rFonts w:ascii="Times New Roman" w:hAnsi="Times New Roman"/>
          <w:sz w:val="22"/>
          <w:szCs w:val="22"/>
        </w:rPr>
        <w:t xml:space="preserve">shop drawings. </w:t>
      </w:r>
      <w:r w:rsidR="00DE06D1" w:rsidRPr="006F64BF">
        <w:rPr>
          <w:rFonts w:ascii="Times New Roman" w:hAnsi="Times New Roman"/>
          <w:sz w:val="22"/>
          <w:szCs w:val="22"/>
        </w:rPr>
        <w:t xml:space="preserve"> </w:t>
      </w:r>
      <w:r w:rsidRPr="006F64BF">
        <w:rPr>
          <w:rFonts w:ascii="Times New Roman" w:hAnsi="Times New Roman"/>
          <w:sz w:val="22"/>
          <w:szCs w:val="22"/>
        </w:rPr>
        <w:t>Penetrations and modifications required in the field for Subcontractor’s convenience or due to coordination issues with other trad</w:t>
      </w:r>
      <w:r w:rsidR="00DE06D1" w:rsidRPr="006F64BF">
        <w:rPr>
          <w:rFonts w:ascii="Times New Roman" w:hAnsi="Times New Roman"/>
          <w:sz w:val="22"/>
          <w:szCs w:val="22"/>
        </w:rPr>
        <w:t xml:space="preserve">es to be provided by others will be </w:t>
      </w:r>
      <w:r w:rsidRPr="006F64BF">
        <w:rPr>
          <w:rFonts w:ascii="Times New Roman" w:hAnsi="Times New Roman"/>
          <w:sz w:val="22"/>
          <w:szCs w:val="22"/>
        </w:rPr>
        <w:t>paid for by Subcontractor.</w:t>
      </w:r>
    </w:p>
    <w:p w14:paraId="3994BA7D" w14:textId="77777777" w:rsidR="006B0EE4" w:rsidRDefault="006B0EE4" w:rsidP="00F17A3D">
      <w:pPr>
        <w:pStyle w:val="Cnum"/>
        <w:spacing w:after="0"/>
        <w:ind w:left="0" w:firstLine="0"/>
        <w:jc w:val="both"/>
        <w:rPr>
          <w:rFonts w:ascii="Times New Roman" w:hAnsi="Times New Roman"/>
          <w:sz w:val="22"/>
          <w:szCs w:val="22"/>
        </w:rPr>
      </w:pPr>
    </w:p>
    <w:p w14:paraId="19A9F9AA" w14:textId="3DC13ED8" w:rsidR="00C97921" w:rsidRPr="006F64BF" w:rsidRDefault="00DE06D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Subcontractor shall p</w:t>
      </w:r>
      <w:r w:rsidR="00C97921" w:rsidRPr="006F64BF">
        <w:rPr>
          <w:rFonts w:ascii="Times New Roman" w:hAnsi="Times New Roman"/>
          <w:sz w:val="22"/>
          <w:szCs w:val="22"/>
        </w:rPr>
        <w:t>rovide field layout of all penetrations required through walls by the scheduled start date for wall framing in the related area if the penetrating sleeve, duct, pipe, etc. is not already installed.</w:t>
      </w:r>
    </w:p>
    <w:p w14:paraId="0D553501" w14:textId="77777777" w:rsidR="006B0EE4" w:rsidRDefault="006B0EE4" w:rsidP="00F17A3D">
      <w:pPr>
        <w:pStyle w:val="Cnum"/>
        <w:spacing w:after="0"/>
        <w:ind w:left="0" w:firstLine="0"/>
        <w:jc w:val="both"/>
        <w:rPr>
          <w:rFonts w:ascii="Times New Roman" w:hAnsi="Times New Roman"/>
          <w:sz w:val="22"/>
          <w:szCs w:val="22"/>
        </w:rPr>
      </w:pPr>
    </w:p>
    <w:p w14:paraId="28DBA622" w14:textId="01F77521" w:rsidR="00C97921" w:rsidRPr="006F64BF"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Subcontractor shall provide any con</w:t>
      </w:r>
      <w:r w:rsidR="00DE06D1" w:rsidRPr="006F64BF">
        <w:rPr>
          <w:rFonts w:ascii="Times New Roman" w:hAnsi="Times New Roman"/>
          <w:sz w:val="22"/>
          <w:szCs w:val="22"/>
        </w:rPr>
        <w:t xml:space="preserve">crete coring required for its </w:t>
      </w:r>
      <w:r w:rsidRPr="006F64BF">
        <w:rPr>
          <w:rFonts w:ascii="Times New Roman" w:hAnsi="Times New Roman"/>
          <w:sz w:val="22"/>
          <w:szCs w:val="22"/>
        </w:rPr>
        <w:t xml:space="preserve">work.  Locations and method </w:t>
      </w:r>
      <w:r w:rsidR="00DE06D1" w:rsidRPr="006F64BF">
        <w:rPr>
          <w:rFonts w:ascii="Times New Roman" w:hAnsi="Times New Roman"/>
          <w:sz w:val="22"/>
          <w:szCs w:val="22"/>
        </w:rPr>
        <w:t xml:space="preserve">are </w:t>
      </w:r>
      <w:r w:rsidRPr="006F64BF">
        <w:rPr>
          <w:rFonts w:ascii="Times New Roman" w:hAnsi="Times New Roman"/>
          <w:sz w:val="22"/>
          <w:szCs w:val="22"/>
        </w:rPr>
        <w:t xml:space="preserve">to be submitted for approval to </w:t>
      </w:r>
      <w:r w:rsidR="00070C30" w:rsidRPr="006F64BF">
        <w:rPr>
          <w:rFonts w:ascii="Times New Roman" w:hAnsi="Times New Roman"/>
          <w:sz w:val="22"/>
          <w:szCs w:val="22"/>
        </w:rPr>
        <w:t>Contractor</w:t>
      </w:r>
      <w:r w:rsidRPr="006F64BF">
        <w:rPr>
          <w:rFonts w:ascii="Times New Roman" w:hAnsi="Times New Roman"/>
          <w:sz w:val="22"/>
          <w:szCs w:val="22"/>
        </w:rPr>
        <w:t xml:space="preserve"> and the Structural Engineer.</w:t>
      </w:r>
    </w:p>
    <w:p w14:paraId="2DF2A631" w14:textId="77777777" w:rsidR="006B0EE4" w:rsidRDefault="006B0EE4" w:rsidP="00F17A3D">
      <w:pPr>
        <w:pStyle w:val="Cnum"/>
        <w:spacing w:after="0"/>
        <w:ind w:left="0" w:firstLine="0"/>
        <w:jc w:val="both"/>
        <w:rPr>
          <w:rFonts w:ascii="Times New Roman" w:hAnsi="Times New Roman"/>
          <w:sz w:val="22"/>
          <w:szCs w:val="22"/>
        </w:rPr>
      </w:pPr>
    </w:p>
    <w:p w14:paraId="0D8122BF" w14:textId="7A1C6243" w:rsidR="00C97921" w:rsidRPr="006F64BF"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 xml:space="preserve">All penetrations through building elements must be located and dimensioned on Subcontractor’s shop drawings prepared specifically for that purpose by Subcontractor.  These drawings must be submitted to </w:t>
      </w:r>
      <w:r w:rsidR="00070C30" w:rsidRPr="006F64BF">
        <w:rPr>
          <w:rFonts w:ascii="Times New Roman" w:hAnsi="Times New Roman"/>
          <w:sz w:val="22"/>
          <w:szCs w:val="22"/>
        </w:rPr>
        <w:t>Contractor</w:t>
      </w:r>
      <w:r w:rsidRPr="006F64BF">
        <w:rPr>
          <w:rFonts w:ascii="Times New Roman" w:hAnsi="Times New Roman"/>
          <w:sz w:val="22"/>
          <w:szCs w:val="22"/>
        </w:rPr>
        <w:t xml:space="preserve"> as r</w:t>
      </w:r>
      <w:r w:rsidR="00DE06D1" w:rsidRPr="006F64BF">
        <w:rPr>
          <w:rFonts w:ascii="Times New Roman" w:hAnsi="Times New Roman"/>
          <w:sz w:val="22"/>
          <w:szCs w:val="22"/>
        </w:rPr>
        <w:t>equired by the progress of the W</w:t>
      </w:r>
      <w:r w:rsidRPr="006F64BF">
        <w:rPr>
          <w:rFonts w:ascii="Times New Roman" w:hAnsi="Times New Roman"/>
          <w:sz w:val="22"/>
          <w:szCs w:val="22"/>
        </w:rPr>
        <w:t>ork.</w:t>
      </w:r>
    </w:p>
    <w:p w14:paraId="047B2008" w14:textId="77777777" w:rsidR="006B0EE4" w:rsidRDefault="006B0EE4" w:rsidP="00F17A3D">
      <w:pPr>
        <w:pStyle w:val="Cnum"/>
        <w:spacing w:after="0"/>
        <w:ind w:left="0" w:firstLine="0"/>
        <w:jc w:val="both"/>
        <w:rPr>
          <w:rFonts w:ascii="Times New Roman" w:hAnsi="Times New Roman"/>
          <w:sz w:val="22"/>
          <w:szCs w:val="22"/>
        </w:rPr>
      </w:pPr>
    </w:p>
    <w:p w14:paraId="2E1EBC4D" w14:textId="73B511DC" w:rsidR="00C97921" w:rsidRPr="006F64BF"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 xml:space="preserve">Subcontractor is responsible for patching </w:t>
      </w:r>
      <w:r w:rsidR="00DE06D1" w:rsidRPr="006F64BF">
        <w:rPr>
          <w:rFonts w:ascii="Times New Roman" w:hAnsi="Times New Roman"/>
          <w:sz w:val="22"/>
          <w:szCs w:val="22"/>
        </w:rPr>
        <w:t xml:space="preserve">any penetrations made for its </w:t>
      </w:r>
      <w:r w:rsidR="001F24D0" w:rsidRPr="006F64BF">
        <w:rPr>
          <w:rFonts w:ascii="Times New Roman" w:hAnsi="Times New Roman"/>
          <w:sz w:val="22"/>
          <w:szCs w:val="22"/>
        </w:rPr>
        <w:t>W</w:t>
      </w:r>
      <w:r w:rsidRPr="006F64BF">
        <w:rPr>
          <w:rFonts w:ascii="Times New Roman" w:hAnsi="Times New Roman"/>
          <w:sz w:val="22"/>
          <w:szCs w:val="22"/>
        </w:rPr>
        <w:t xml:space="preserve">ork.  Such patching shall return the penetrated item to its original structural, fire resistant, sound attenuation and air pressurization capacity.  Penetration patching method and locations must be approved in advanced by </w:t>
      </w:r>
      <w:r w:rsidR="00070C30" w:rsidRPr="006F64BF">
        <w:rPr>
          <w:rFonts w:ascii="Times New Roman" w:hAnsi="Times New Roman"/>
          <w:sz w:val="22"/>
          <w:szCs w:val="22"/>
        </w:rPr>
        <w:t>Contractor</w:t>
      </w:r>
      <w:r w:rsidRPr="006F64BF">
        <w:rPr>
          <w:rFonts w:ascii="Times New Roman" w:hAnsi="Times New Roman"/>
          <w:sz w:val="22"/>
          <w:szCs w:val="22"/>
        </w:rPr>
        <w:t>.</w:t>
      </w:r>
    </w:p>
    <w:p w14:paraId="195C6917" w14:textId="77777777" w:rsidR="006B0EE4" w:rsidRDefault="006B0EE4" w:rsidP="00F17A3D">
      <w:pPr>
        <w:pStyle w:val="Cnum"/>
        <w:spacing w:after="0"/>
        <w:ind w:left="0" w:firstLine="0"/>
        <w:jc w:val="both"/>
        <w:rPr>
          <w:rFonts w:ascii="Times New Roman" w:hAnsi="Times New Roman"/>
          <w:sz w:val="22"/>
          <w:szCs w:val="22"/>
        </w:rPr>
      </w:pPr>
    </w:p>
    <w:p w14:paraId="6C2A9150" w14:textId="17B1C197" w:rsidR="00C97921" w:rsidRPr="006F64BF"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Subcontractor shall grout, pack or o</w:t>
      </w:r>
      <w:r w:rsidR="00DE06D1" w:rsidRPr="006F64BF">
        <w:rPr>
          <w:rFonts w:ascii="Times New Roman" w:hAnsi="Times New Roman"/>
          <w:sz w:val="22"/>
          <w:szCs w:val="22"/>
        </w:rPr>
        <w:t xml:space="preserve">therwise suitably prepare its </w:t>
      </w:r>
      <w:r w:rsidRPr="006F64BF">
        <w:rPr>
          <w:rFonts w:ascii="Times New Roman" w:hAnsi="Times New Roman"/>
          <w:sz w:val="22"/>
          <w:szCs w:val="22"/>
        </w:rPr>
        <w:t>penetrations to receive scheduled waterproofing or roofing.  Subcontractor shall also provide any counter flashing, roof jacks, stainless steel draw bands, sleeves, etc</w:t>
      </w:r>
      <w:r w:rsidR="00DE06D1" w:rsidRPr="006F64BF">
        <w:rPr>
          <w:rFonts w:ascii="Times New Roman" w:hAnsi="Times New Roman"/>
          <w:sz w:val="22"/>
          <w:szCs w:val="22"/>
        </w:rPr>
        <w:t xml:space="preserve">., which are required for its </w:t>
      </w:r>
      <w:r w:rsidRPr="006F64BF">
        <w:rPr>
          <w:rFonts w:ascii="Times New Roman" w:hAnsi="Times New Roman"/>
          <w:sz w:val="22"/>
          <w:szCs w:val="22"/>
        </w:rPr>
        <w:t>roof penetrations, supports, etc., unless specifically shown on the architectural drawings.</w:t>
      </w:r>
    </w:p>
    <w:p w14:paraId="4AB731E2" w14:textId="77777777" w:rsidR="006B0EE4" w:rsidRDefault="006B0EE4" w:rsidP="00F17A3D">
      <w:pPr>
        <w:pStyle w:val="Cnum"/>
        <w:spacing w:after="0"/>
        <w:ind w:left="0" w:firstLine="0"/>
        <w:jc w:val="both"/>
        <w:rPr>
          <w:rFonts w:ascii="Times New Roman" w:hAnsi="Times New Roman"/>
          <w:sz w:val="22"/>
          <w:szCs w:val="22"/>
        </w:rPr>
      </w:pPr>
    </w:p>
    <w:p w14:paraId="3815A4DF" w14:textId="30C683B3" w:rsidR="00C97921" w:rsidRPr="006F64BF" w:rsidRDefault="00DE06D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lastRenderedPageBreak/>
        <w:t xml:space="preserve">Subcontractor is </w:t>
      </w:r>
      <w:r w:rsidR="00C97921" w:rsidRPr="006F64BF">
        <w:rPr>
          <w:rFonts w:ascii="Times New Roman" w:hAnsi="Times New Roman"/>
          <w:sz w:val="22"/>
          <w:szCs w:val="22"/>
        </w:rPr>
        <w:t>resp</w:t>
      </w:r>
      <w:r w:rsidRPr="006F64BF">
        <w:rPr>
          <w:rFonts w:ascii="Times New Roman" w:hAnsi="Times New Roman"/>
          <w:sz w:val="22"/>
          <w:szCs w:val="22"/>
        </w:rPr>
        <w:t xml:space="preserve">onsible for waterproofing its </w:t>
      </w:r>
      <w:r w:rsidR="00C97921" w:rsidRPr="006F64BF">
        <w:rPr>
          <w:rFonts w:ascii="Times New Roman" w:hAnsi="Times New Roman"/>
          <w:sz w:val="22"/>
          <w:szCs w:val="22"/>
        </w:rPr>
        <w:t>penetrations if penetrations are made after scheduled waterproofing or roofing has been applied or if penetrations are made into work not scheduled to receive waterproofing but now requiring it due to Subcontractor’s</w:t>
      </w:r>
      <w:r w:rsidRPr="006F64BF">
        <w:rPr>
          <w:rFonts w:ascii="Times New Roman" w:hAnsi="Times New Roman"/>
          <w:sz w:val="22"/>
          <w:szCs w:val="22"/>
        </w:rPr>
        <w:t xml:space="preserve"> penetrations.  Subcontractor shall</w:t>
      </w:r>
      <w:r w:rsidR="00C97921" w:rsidRPr="006F64BF">
        <w:rPr>
          <w:rFonts w:ascii="Times New Roman" w:hAnsi="Times New Roman"/>
          <w:sz w:val="22"/>
          <w:szCs w:val="22"/>
        </w:rPr>
        <w:t xml:space="preserve"> provide any link seals required.</w:t>
      </w:r>
    </w:p>
    <w:p w14:paraId="6722B371" w14:textId="77777777" w:rsidR="006B0EE4" w:rsidRDefault="006B0EE4" w:rsidP="00F17A3D">
      <w:pPr>
        <w:pStyle w:val="Cnum"/>
        <w:spacing w:after="0"/>
        <w:ind w:left="0" w:firstLine="0"/>
        <w:jc w:val="both"/>
        <w:rPr>
          <w:rFonts w:ascii="Times New Roman" w:hAnsi="Times New Roman"/>
          <w:sz w:val="22"/>
          <w:szCs w:val="22"/>
        </w:rPr>
      </w:pPr>
    </w:p>
    <w:p w14:paraId="3162CDC3" w14:textId="7ED25C0F" w:rsidR="00C97921" w:rsidRPr="006F64BF" w:rsidRDefault="00C97921"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 xml:space="preserve">Subcontractor shall identify any penetrations or openings required by change order proposals affecting </w:t>
      </w:r>
      <w:r w:rsidR="00DE06D1" w:rsidRPr="006F64BF">
        <w:rPr>
          <w:rFonts w:ascii="Times New Roman" w:hAnsi="Times New Roman"/>
          <w:sz w:val="22"/>
          <w:szCs w:val="22"/>
        </w:rPr>
        <w:t xml:space="preserve">its </w:t>
      </w:r>
      <w:r w:rsidRPr="006F64BF">
        <w:rPr>
          <w:rFonts w:ascii="Times New Roman" w:hAnsi="Times New Roman"/>
          <w:sz w:val="22"/>
          <w:szCs w:val="22"/>
        </w:rPr>
        <w:t>work or else Subcontractor shall be fully responsible for all reasonable costs plus mark-up to provide them.</w:t>
      </w:r>
    </w:p>
    <w:p w14:paraId="367C8802" w14:textId="77777777" w:rsidR="00D43BAF" w:rsidRPr="006F64BF" w:rsidRDefault="00D43BAF" w:rsidP="00F17A3D">
      <w:pPr>
        <w:pStyle w:val="Cnum"/>
        <w:spacing w:after="0"/>
        <w:ind w:left="0" w:firstLine="0"/>
        <w:jc w:val="both"/>
        <w:rPr>
          <w:rFonts w:ascii="Times New Roman" w:hAnsi="Times New Roman"/>
          <w:sz w:val="22"/>
          <w:szCs w:val="22"/>
        </w:rPr>
      </w:pPr>
    </w:p>
    <w:p w14:paraId="627A8A38" w14:textId="77777777" w:rsidR="00D43BAF" w:rsidRPr="006F64BF" w:rsidRDefault="00D43BAF" w:rsidP="00F17A3D">
      <w:pPr>
        <w:pStyle w:val="Cnum"/>
        <w:spacing w:after="0"/>
        <w:ind w:left="0" w:firstLine="0"/>
        <w:jc w:val="both"/>
        <w:rPr>
          <w:rFonts w:ascii="Times New Roman" w:hAnsi="Times New Roman"/>
          <w:sz w:val="22"/>
          <w:szCs w:val="22"/>
        </w:rPr>
      </w:pPr>
      <w:r w:rsidRPr="006F64BF">
        <w:rPr>
          <w:rFonts w:ascii="Times New Roman" w:hAnsi="Times New Roman"/>
          <w:sz w:val="22"/>
          <w:szCs w:val="22"/>
        </w:rPr>
        <w:t>In the event Subcontractor did not timely install or incorrectly installed penetrations and blockouts, costs</w:t>
      </w:r>
      <w:r w:rsidR="00B73242" w:rsidRPr="006F64BF">
        <w:rPr>
          <w:rFonts w:ascii="Times New Roman" w:hAnsi="Times New Roman"/>
          <w:sz w:val="22"/>
          <w:szCs w:val="22"/>
        </w:rPr>
        <w:t xml:space="preserve"> to remedy, </w:t>
      </w:r>
      <w:r w:rsidR="00520728" w:rsidRPr="006F64BF">
        <w:rPr>
          <w:rFonts w:ascii="Times New Roman" w:hAnsi="Times New Roman"/>
          <w:sz w:val="22"/>
          <w:szCs w:val="22"/>
        </w:rPr>
        <w:t>including</w:t>
      </w:r>
      <w:r w:rsidRPr="006F64BF">
        <w:rPr>
          <w:rFonts w:ascii="Times New Roman" w:hAnsi="Times New Roman"/>
          <w:sz w:val="22"/>
          <w:szCs w:val="22"/>
        </w:rPr>
        <w:t xml:space="preserve"> </w:t>
      </w:r>
      <w:r w:rsidR="00B73242" w:rsidRPr="006F64BF">
        <w:rPr>
          <w:rFonts w:ascii="Times New Roman" w:hAnsi="Times New Roman"/>
          <w:sz w:val="22"/>
          <w:szCs w:val="22"/>
        </w:rPr>
        <w:t xml:space="preserve">costs for </w:t>
      </w:r>
      <w:r w:rsidRPr="006F64BF">
        <w:rPr>
          <w:rFonts w:ascii="Times New Roman" w:hAnsi="Times New Roman"/>
          <w:sz w:val="22"/>
          <w:szCs w:val="22"/>
        </w:rPr>
        <w:t>chipping, and/or coring</w:t>
      </w:r>
      <w:r w:rsidR="00D13F65" w:rsidRPr="006F64BF">
        <w:rPr>
          <w:rFonts w:ascii="Times New Roman" w:hAnsi="Times New Roman"/>
          <w:sz w:val="22"/>
          <w:szCs w:val="22"/>
        </w:rPr>
        <w:t xml:space="preserve">, </w:t>
      </w:r>
      <w:r w:rsidR="00520728" w:rsidRPr="006F64BF">
        <w:rPr>
          <w:rFonts w:ascii="Times New Roman" w:hAnsi="Times New Roman"/>
          <w:sz w:val="22"/>
          <w:szCs w:val="22"/>
        </w:rPr>
        <w:t xml:space="preserve">post applied methods, carbon fiber, and </w:t>
      </w:r>
      <w:r w:rsidRPr="006F64BF">
        <w:rPr>
          <w:rFonts w:ascii="Times New Roman" w:hAnsi="Times New Roman"/>
          <w:sz w:val="22"/>
          <w:szCs w:val="22"/>
        </w:rPr>
        <w:t>x-ray</w:t>
      </w:r>
      <w:r w:rsidR="00D13F65" w:rsidRPr="006F64BF">
        <w:rPr>
          <w:rFonts w:ascii="Times New Roman" w:hAnsi="Times New Roman"/>
          <w:sz w:val="22"/>
          <w:szCs w:val="22"/>
        </w:rPr>
        <w:t xml:space="preserve"> is </w:t>
      </w:r>
      <w:r w:rsidR="00B73242" w:rsidRPr="006F64BF">
        <w:rPr>
          <w:rFonts w:ascii="Times New Roman" w:hAnsi="Times New Roman"/>
          <w:sz w:val="22"/>
          <w:szCs w:val="22"/>
        </w:rPr>
        <w:t xml:space="preserve">the responsibility of </w:t>
      </w:r>
      <w:r w:rsidR="00D13F65" w:rsidRPr="006F64BF">
        <w:rPr>
          <w:rFonts w:ascii="Times New Roman" w:hAnsi="Times New Roman"/>
          <w:sz w:val="22"/>
          <w:szCs w:val="22"/>
        </w:rPr>
        <w:t>Subcontractor.</w:t>
      </w:r>
    </w:p>
    <w:p w14:paraId="121569DA" w14:textId="77777777" w:rsidR="00C97921" w:rsidRPr="006F64BF" w:rsidRDefault="00C97921" w:rsidP="00F17A3D">
      <w:pPr>
        <w:jc w:val="both"/>
        <w:rPr>
          <w:sz w:val="22"/>
          <w:szCs w:val="22"/>
        </w:rPr>
      </w:pPr>
    </w:p>
    <w:p w14:paraId="5A8A8C10" w14:textId="77777777" w:rsidR="00C97921" w:rsidRPr="006B0EE4" w:rsidRDefault="00DE06D1" w:rsidP="00F17A3D">
      <w:pPr>
        <w:pStyle w:val="Heading8"/>
        <w:numPr>
          <w:ilvl w:val="0"/>
          <w:numId w:val="32"/>
        </w:numPr>
        <w:spacing w:line="240" w:lineRule="auto"/>
        <w:jc w:val="both"/>
        <w:rPr>
          <w:b/>
          <w:szCs w:val="22"/>
        </w:rPr>
      </w:pPr>
      <w:r w:rsidRPr="006B0EE4">
        <w:rPr>
          <w:b/>
          <w:szCs w:val="22"/>
        </w:rPr>
        <w:t>Caulking &amp; Sealant</w:t>
      </w:r>
    </w:p>
    <w:p w14:paraId="102C20AD" w14:textId="77777777" w:rsidR="00C97921" w:rsidRPr="006F64BF" w:rsidRDefault="00C97921" w:rsidP="00F17A3D">
      <w:pPr>
        <w:tabs>
          <w:tab w:val="left" w:pos="360"/>
        </w:tabs>
        <w:jc w:val="both"/>
        <w:rPr>
          <w:sz w:val="22"/>
          <w:szCs w:val="22"/>
        </w:rPr>
      </w:pPr>
    </w:p>
    <w:p w14:paraId="07EE3EAE" w14:textId="77777777" w:rsidR="00C97921" w:rsidRPr="006F64BF" w:rsidRDefault="00C97921" w:rsidP="00F17A3D">
      <w:pPr>
        <w:tabs>
          <w:tab w:val="left" w:pos="360"/>
        </w:tabs>
        <w:jc w:val="both"/>
        <w:rPr>
          <w:sz w:val="22"/>
          <w:szCs w:val="22"/>
        </w:rPr>
      </w:pPr>
      <w:r w:rsidRPr="006F64BF">
        <w:rPr>
          <w:sz w:val="22"/>
          <w:szCs w:val="22"/>
        </w:rPr>
        <w:t>Subcontractor is responsible for all acoustical, architectural, fire and smoke, and weatherproof caulking and seala</w:t>
      </w:r>
      <w:r w:rsidR="00DE06D1" w:rsidRPr="006F64BF">
        <w:rPr>
          <w:sz w:val="22"/>
          <w:szCs w:val="22"/>
        </w:rPr>
        <w:t>nt within and adjacent to its W</w:t>
      </w:r>
      <w:r w:rsidRPr="006F64BF">
        <w:rPr>
          <w:sz w:val="22"/>
          <w:szCs w:val="22"/>
        </w:rPr>
        <w:t>ork as applicable unless otherwise noted.  Subcontractor shall take care so as not to leave unacceptable surface for other trades</w:t>
      </w:r>
      <w:r w:rsidR="00B73242" w:rsidRPr="006F64BF">
        <w:rPr>
          <w:sz w:val="22"/>
          <w:szCs w:val="22"/>
        </w:rPr>
        <w:t>.</w:t>
      </w:r>
    </w:p>
    <w:p w14:paraId="59E744AB" w14:textId="77777777" w:rsidR="00C97921" w:rsidRPr="006F64BF" w:rsidRDefault="00C97921" w:rsidP="00F17A3D">
      <w:pPr>
        <w:tabs>
          <w:tab w:val="left" w:pos="360"/>
        </w:tabs>
        <w:ind w:left="360"/>
        <w:jc w:val="both"/>
        <w:rPr>
          <w:sz w:val="22"/>
          <w:szCs w:val="22"/>
        </w:rPr>
      </w:pPr>
    </w:p>
    <w:p w14:paraId="18423B73" w14:textId="77777777" w:rsidR="00C97921" w:rsidRPr="006B0EE4" w:rsidRDefault="00C97921" w:rsidP="00F17A3D">
      <w:pPr>
        <w:tabs>
          <w:tab w:val="left" w:pos="360"/>
        </w:tabs>
        <w:jc w:val="both"/>
        <w:rPr>
          <w:b/>
          <w:sz w:val="22"/>
          <w:szCs w:val="22"/>
        </w:rPr>
      </w:pPr>
      <w:r w:rsidRPr="006B0EE4">
        <w:rPr>
          <w:b/>
          <w:sz w:val="22"/>
          <w:szCs w:val="22"/>
        </w:rPr>
        <w:t>I.</w:t>
      </w:r>
      <w:r w:rsidRPr="006B0EE4">
        <w:rPr>
          <w:b/>
          <w:sz w:val="22"/>
          <w:szCs w:val="22"/>
        </w:rPr>
        <w:tab/>
      </w:r>
      <w:r w:rsidR="00F212C1" w:rsidRPr="006B0EE4">
        <w:rPr>
          <w:b/>
          <w:sz w:val="22"/>
          <w:szCs w:val="22"/>
          <w:u w:val="single"/>
        </w:rPr>
        <w:t xml:space="preserve">Fireproofing / Installation </w:t>
      </w:r>
    </w:p>
    <w:p w14:paraId="3FEF70C3" w14:textId="77777777" w:rsidR="00C97921" w:rsidRPr="006F64BF" w:rsidRDefault="00C97921" w:rsidP="00F17A3D">
      <w:pPr>
        <w:tabs>
          <w:tab w:val="left" w:pos="360"/>
        </w:tabs>
        <w:jc w:val="both"/>
        <w:rPr>
          <w:sz w:val="22"/>
          <w:szCs w:val="22"/>
        </w:rPr>
      </w:pPr>
    </w:p>
    <w:p w14:paraId="5FC5B557" w14:textId="77777777" w:rsidR="00C97921" w:rsidRPr="006F64BF" w:rsidRDefault="00C97921" w:rsidP="00F17A3D">
      <w:pPr>
        <w:tabs>
          <w:tab w:val="left" w:pos="360"/>
        </w:tabs>
        <w:jc w:val="both"/>
        <w:rPr>
          <w:sz w:val="22"/>
          <w:szCs w:val="22"/>
        </w:rPr>
      </w:pPr>
      <w:r w:rsidRPr="006F64BF">
        <w:rPr>
          <w:sz w:val="22"/>
          <w:szCs w:val="22"/>
        </w:rPr>
        <w:t>All items that are attached to the structural steel and/or metal deck must be in place before the fireproofing and/or insulation is applied.  If fireproofing and/or insulation is existing, Subcontractor is to remove only that amount of material as r</w:t>
      </w:r>
      <w:r w:rsidR="00F212C1" w:rsidRPr="006F64BF">
        <w:rPr>
          <w:sz w:val="22"/>
          <w:szCs w:val="22"/>
        </w:rPr>
        <w:t>equired to properly attach its W</w:t>
      </w:r>
      <w:r w:rsidRPr="006F64BF">
        <w:rPr>
          <w:sz w:val="22"/>
          <w:szCs w:val="22"/>
        </w:rPr>
        <w:t>ork to the building’s structure.  All clean up associated with removal and replacement of fireproofing and/or insulation is to be by Subcontractor.  Replacement of fireproofing or insulation materials removed or damaged will be the responsibility of the Subcontractor.</w:t>
      </w:r>
    </w:p>
    <w:p w14:paraId="3ECAB5E7" w14:textId="77777777" w:rsidR="00C97921" w:rsidRPr="006B0EE4" w:rsidRDefault="00C97921" w:rsidP="00F17A3D">
      <w:pPr>
        <w:tabs>
          <w:tab w:val="left" w:pos="360"/>
        </w:tabs>
        <w:jc w:val="both"/>
        <w:rPr>
          <w:b/>
          <w:sz w:val="22"/>
          <w:szCs w:val="22"/>
        </w:rPr>
      </w:pPr>
    </w:p>
    <w:p w14:paraId="01B13CF5" w14:textId="77777777" w:rsidR="00C97921" w:rsidRPr="006B0EE4" w:rsidRDefault="00F212C1" w:rsidP="00F17A3D">
      <w:pPr>
        <w:numPr>
          <w:ilvl w:val="0"/>
          <w:numId w:val="33"/>
        </w:numPr>
        <w:jc w:val="both"/>
        <w:rPr>
          <w:b/>
          <w:sz w:val="22"/>
          <w:szCs w:val="22"/>
        </w:rPr>
      </w:pPr>
      <w:r w:rsidRPr="006B0EE4">
        <w:rPr>
          <w:b/>
          <w:sz w:val="22"/>
          <w:szCs w:val="22"/>
          <w:u w:val="single"/>
        </w:rPr>
        <w:t>Suppor</w:t>
      </w:r>
      <w:r w:rsidR="006F26B2" w:rsidRPr="006B0EE4">
        <w:rPr>
          <w:b/>
          <w:sz w:val="22"/>
          <w:szCs w:val="22"/>
          <w:u w:val="single"/>
        </w:rPr>
        <w:t>t</w:t>
      </w:r>
      <w:r w:rsidRPr="006B0EE4">
        <w:rPr>
          <w:b/>
          <w:sz w:val="22"/>
          <w:szCs w:val="22"/>
          <w:u w:val="single"/>
        </w:rPr>
        <w:t>s</w:t>
      </w:r>
    </w:p>
    <w:p w14:paraId="077C34E9" w14:textId="77777777" w:rsidR="00C97921" w:rsidRPr="006F64BF" w:rsidRDefault="00C97921" w:rsidP="00F17A3D">
      <w:pPr>
        <w:tabs>
          <w:tab w:val="left" w:pos="360"/>
        </w:tabs>
        <w:jc w:val="both"/>
        <w:rPr>
          <w:sz w:val="22"/>
          <w:szCs w:val="22"/>
        </w:rPr>
      </w:pPr>
    </w:p>
    <w:p w14:paraId="43068113" w14:textId="21735783" w:rsidR="00C97921" w:rsidRPr="006F64BF" w:rsidRDefault="00C97921" w:rsidP="00F17A3D">
      <w:pPr>
        <w:tabs>
          <w:tab w:val="left" w:pos="360"/>
        </w:tabs>
        <w:jc w:val="both"/>
        <w:rPr>
          <w:sz w:val="22"/>
          <w:szCs w:val="22"/>
        </w:rPr>
      </w:pPr>
      <w:r w:rsidRPr="006F64BF">
        <w:rPr>
          <w:sz w:val="22"/>
          <w:szCs w:val="22"/>
        </w:rPr>
        <w:t>Subcontractor is responsible for furnishing and installing all inserts, hangers, threaded rod, wires and brac</w:t>
      </w:r>
      <w:r w:rsidR="00F212C1" w:rsidRPr="006F64BF">
        <w:rPr>
          <w:sz w:val="22"/>
          <w:szCs w:val="22"/>
        </w:rPr>
        <w:t>es (including seismic) for its</w:t>
      </w:r>
      <w:r w:rsidR="001F24D0" w:rsidRPr="006F64BF">
        <w:rPr>
          <w:sz w:val="22"/>
          <w:szCs w:val="22"/>
        </w:rPr>
        <w:t xml:space="preserve"> W</w:t>
      </w:r>
      <w:r w:rsidRPr="006F64BF">
        <w:rPr>
          <w:sz w:val="22"/>
          <w:szCs w:val="22"/>
        </w:rPr>
        <w:t>ork</w:t>
      </w:r>
      <w:r w:rsidR="00D13F65" w:rsidRPr="006F64BF">
        <w:rPr>
          <w:sz w:val="22"/>
          <w:szCs w:val="22"/>
        </w:rPr>
        <w:t>.  W</w:t>
      </w:r>
      <w:r w:rsidR="000B5E77" w:rsidRPr="006F64BF">
        <w:rPr>
          <w:sz w:val="22"/>
          <w:szCs w:val="22"/>
        </w:rPr>
        <w:t>here these items are not finish product</w:t>
      </w:r>
      <w:r w:rsidR="00901EFE" w:rsidRPr="006F64BF">
        <w:rPr>
          <w:sz w:val="22"/>
          <w:szCs w:val="22"/>
        </w:rPr>
        <w:t>,</w:t>
      </w:r>
      <w:r w:rsidR="000B5E77" w:rsidRPr="006F64BF">
        <w:rPr>
          <w:sz w:val="22"/>
          <w:szCs w:val="22"/>
        </w:rPr>
        <w:t xml:space="preserve"> </w:t>
      </w:r>
      <w:r w:rsidR="00D13F65" w:rsidRPr="006F64BF">
        <w:rPr>
          <w:sz w:val="22"/>
          <w:szCs w:val="22"/>
        </w:rPr>
        <w:t xml:space="preserve">Subcontractor </w:t>
      </w:r>
      <w:r w:rsidRPr="006F64BF">
        <w:rPr>
          <w:sz w:val="22"/>
          <w:szCs w:val="22"/>
        </w:rPr>
        <w:t>must spray paint with a</w:t>
      </w:r>
      <w:r w:rsidR="001F24D0" w:rsidRPr="006F64BF">
        <w:rPr>
          <w:sz w:val="22"/>
          <w:szCs w:val="22"/>
        </w:rPr>
        <w:t xml:space="preserve"> distinguishing mark or color such</w:t>
      </w:r>
      <w:r w:rsidRPr="006F64BF">
        <w:rPr>
          <w:sz w:val="22"/>
          <w:szCs w:val="22"/>
        </w:rPr>
        <w:t xml:space="preserve"> that each subcontractor c</w:t>
      </w:r>
      <w:r w:rsidR="00F212C1" w:rsidRPr="006F64BF">
        <w:rPr>
          <w:sz w:val="22"/>
          <w:szCs w:val="22"/>
        </w:rPr>
        <w:t>an differentiate between its W</w:t>
      </w:r>
      <w:r w:rsidRPr="006F64BF">
        <w:rPr>
          <w:sz w:val="22"/>
          <w:szCs w:val="22"/>
        </w:rPr>
        <w:t>ork and the work of others.</w:t>
      </w:r>
    </w:p>
    <w:p w14:paraId="6B9289BC" w14:textId="77777777" w:rsidR="00C97921" w:rsidRPr="006F64BF" w:rsidRDefault="00C97921" w:rsidP="00F17A3D">
      <w:pPr>
        <w:tabs>
          <w:tab w:val="left" w:pos="360"/>
        </w:tabs>
        <w:jc w:val="both"/>
        <w:rPr>
          <w:sz w:val="22"/>
          <w:szCs w:val="22"/>
        </w:rPr>
      </w:pPr>
    </w:p>
    <w:p w14:paraId="6FBAEC07" w14:textId="77777777" w:rsidR="00C97921" w:rsidRPr="006B0EE4" w:rsidRDefault="00C97921" w:rsidP="00F17A3D">
      <w:pPr>
        <w:tabs>
          <w:tab w:val="left" w:pos="360"/>
        </w:tabs>
        <w:ind w:left="576" w:hanging="576"/>
        <w:jc w:val="both"/>
        <w:rPr>
          <w:b/>
          <w:sz w:val="22"/>
          <w:szCs w:val="22"/>
        </w:rPr>
      </w:pPr>
      <w:r w:rsidRPr="006B0EE4">
        <w:rPr>
          <w:b/>
          <w:sz w:val="22"/>
          <w:szCs w:val="22"/>
        </w:rPr>
        <w:t>K.</w:t>
      </w:r>
      <w:r w:rsidRPr="006B0EE4">
        <w:rPr>
          <w:b/>
          <w:sz w:val="22"/>
          <w:szCs w:val="22"/>
        </w:rPr>
        <w:tab/>
      </w:r>
      <w:r w:rsidR="00F212C1" w:rsidRPr="006B0EE4">
        <w:rPr>
          <w:b/>
          <w:sz w:val="22"/>
          <w:szCs w:val="22"/>
          <w:u w:val="single"/>
        </w:rPr>
        <w:t>Backing &amp; Blocking</w:t>
      </w:r>
    </w:p>
    <w:p w14:paraId="70FDB6C3" w14:textId="77777777" w:rsidR="00C97921" w:rsidRPr="006F64BF" w:rsidRDefault="00C97921" w:rsidP="00F17A3D">
      <w:pPr>
        <w:tabs>
          <w:tab w:val="left" w:pos="360"/>
        </w:tabs>
        <w:jc w:val="both"/>
        <w:rPr>
          <w:sz w:val="22"/>
          <w:szCs w:val="22"/>
        </w:rPr>
      </w:pPr>
    </w:p>
    <w:p w14:paraId="5059382C" w14:textId="77777777" w:rsidR="00C97921" w:rsidRPr="006F64BF" w:rsidRDefault="00C97921" w:rsidP="00F17A3D">
      <w:pPr>
        <w:tabs>
          <w:tab w:val="left" w:pos="360"/>
        </w:tabs>
        <w:jc w:val="both"/>
        <w:rPr>
          <w:sz w:val="22"/>
          <w:szCs w:val="22"/>
        </w:rPr>
      </w:pPr>
      <w:r w:rsidRPr="006F64BF">
        <w:rPr>
          <w:sz w:val="22"/>
          <w:szCs w:val="22"/>
        </w:rPr>
        <w:t>Subcontractor shall provide all backing, blocking and/or concea</w:t>
      </w:r>
      <w:r w:rsidR="00F212C1" w:rsidRPr="006F64BF">
        <w:rPr>
          <w:sz w:val="22"/>
          <w:szCs w:val="22"/>
        </w:rPr>
        <w:t>led framing required for its W</w:t>
      </w:r>
      <w:r w:rsidRPr="006F64BF">
        <w:rPr>
          <w:sz w:val="22"/>
          <w:szCs w:val="22"/>
        </w:rPr>
        <w:t>ork and shall install same in a timely manner so as not to delay the work of other trades.</w:t>
      </w:r>
    </w:p>
    <w:p w14:paraId="09CCC807" w14:textId="77777777" w:rsidR="00C97921" w:rsidRPr="006B0EE4" w:rsidRDefault="00C97921" w:rsidP="00F17A3D">
      <w:pPr>
        <w:tabs>
          <w:tab w:val="left" w:pos="360"/>
        </w:tabs>
        <w:jc w:val="both"/>
        <w:rPr>
          <w:b/>
          <w:sz w:val="22"/>
          <w:szCs w:val="22"/>
        </w:rPr>
      </w:pPr>
    </w:p>
    <w:p w14:paraId="1022786E" w14:textId="77777777" w:rsidR="00C97921" w:rsidRPr="006B0EE4" w:rsidRDefault="00C97921" w:rsidP="00F17A3D">
      <w:pPr>
        <w:tabs>
          <w:tab w:val="left" w:pos="360"/>
        </w:tabs>
        <w:jc w:val="both"/>
        <w:rPr>
          <w:b/>
          <w:sz w:val="22"/>
          <w:szCs w:val="22"/>
        </w:rPr>
      </w:pPr>
      <w:r w:rsidRPr="006B0EE4">
        <w:rPr>
          <w:b/>
          <w:sz w:val="22"/>
          <w:szCs w:val="22"/>
        </w:rPr>
        <w:t>L.</w:t>
      </w:r>
      <w:r w:rsidRPr="006B0EE4">
        <w:rPr>
          <w:b/>
          <w:sz w:val="22"/>
          <w:szCs w:val="22"/>
        </w:rPr>
        <w:tab/>
      </w:r>
      <w:r w:rsidR="00F212C1" w:rsidRPr="006B0EE4">
        <w:rPr>
          <w:b/>
          <w:sz w:val="22"/>
          <w:szCs w:val="22"/>
          <w:u w:val="single"/>
        </w:rPr>
        <w:t xml:space="preserve">Cutting &amp; Patching </w:t>
      </w:r>
    </w:p>
    <w:p w14:paraId="1572DD2B" w14:textId="77777777" w:rsidR="00C97921" w:rsidRPr="006F64BF" w:rsidRDefault="00C97921" w:rsidP="00F17A3D">
      <w:pPr>
        <w:tabs>
          <w:tab w:val="left" w:pos="360"/>
        </w:tabs>
        <w:jc w:val="both"/>
        <w:rPr>
          <w:sz w:val="22"/>
          <w:szCs w:val="22"/>
        </w:rPr>
      </w:pPr>
    </w:p>
    <w:p w14:paraId="729B7FDA" w14:textId="49C9A529" w:rsidR="00C97921" w:rsidRPr="006F64BF" w:rsidRDefault="00C97921" w:rsidP="00F17A3D">
      <w:pPr>
        <w:tabs>
          <w:tab w:val="left" w:pos="360"/>
        </w:tabs>
        <w:jc w:val="both"/>
        <w:rPr>
          <w:sz w:val="22"/>
          <w:szCs w:val="22"/>
        </w:rPr>
      </w:pPr>
      <w:r w:rsidRPr="006F64BF">
        <w:rPr>
          <w:sz w:val="22"/>
          <w:szCs w:val="22"/>
        </w:rPr>
        <w:t>Subcontractor shall perform all cutting and patching under jurisdiction of their trade.  Additionally, if cutting and patching are required due to the Subcontractor's fai</w:t>
      </w:r>
      <w:r w:rsidR="001F24D0" w:rsidRPr="006F64BF">
        <w:rPr>
          <w:sz w:val="22"/>
          <w:szCs w:val="22"/>
        </w:rPr>
        <w:t>lure in the performance of the W</w:t>
      </w:r>
      <w:r w:rsidRPr="006F64BF">
        <w:rPr>
          <w:sz w:val="22"/>
          <w:szCs w:val="22"/>
        </w:rPr>
        <w:t xml:space="preserve">ork, the Subcontractor will be responsible for the additional cutting and patching at their expense. </w:t>
      </w:r>
    </w:p>
    <w:p w14:paraId="5284C81A" w14:textId="77777777" w:rsidR="00C97921" w:rsidRPr="006F64BF" w:rsidRDefault="00C97921" w:rsidP="00F17A3D">
      <w:pPr>
        <w:tabs>
          <w:tab w:val="left" w:pos="360"/>
        </w:tabs>
        <w:jc w:val="both"/>
        <w:rPr>
          <w:sz w:val="22"/>
          <w:szCs w:val="22"/>
        </w:rPr>
      </w:pPr>
    </w:p>
    <w:p w14:paraId="4AFD7BAA" w14:textId="77777777" w:rsidR="00C97921" w:rsidRPr="006B0EE4" w:rsidRDefault="00F212C1" w:rsidP="00F17A3D">
      <w:pPr>
        <w:pStyle w:val="Heading8"/>
        <w:numPr>
          <w:ilvl w:val="0"/>
          <w:numId w:val="34"/>
        </w:numPr>
        <w:spacing w:line="240" w:lineRule="auto"/>
        <w:jc w:val="both"/>
        <w:rPr>
          <w:b/>
          <w:szCs w:val="22"/>
        </w:rPr>
      </w:pPr>
      <w:r w:rsidRPr="006B0EE4">
        <w:rPr>
          <w:b/>
          <w:szCs w:val="22"/>
        </w:rPr>
        <w:t xml:space="preserve">Drilling &amp; Tapping </w:t>
      </w:r>
    </w:p>
    <w:p w14:paraId="797E0A03" w14:textId="77777777" w:rsidR="00C97921" w:rsidRPr="006F64BF" w:rsidRDefault="00C97921" w:rsidP="00F17A3D">
      <w:pPr>
        <w:tabs>
          <w:tab w:val="left" w:pos="360"/>
        </w:tabs>
        <w:jc w:val="both"/>
        <w:rPr>
          <w:sz w:val="22"/>
          <w:szCs w:val="22"/>
        </w:rPr>
      </w:pPr>
    </w:p>
    <w:p w14:paraId="54117F41" w14:textId="3ADD0A59" w:rsidR="00346839" w:rsidRPr="006F64BF" w:rsidRDefault="00C97921" w:rsidP="00F17A3D">
      <w:pPr>
        <w:tabs>
          <w:tab w:val="left" w:pos="360"/>
        </w:tabs>
        <w:jc w:val="both"/>
        <w:rPr>
          <w:sz w:val="22"/>
          <w:szCs w:val="22"/>
        </w:rPr>
      </w:pPr>
      <w:r w:rsidRPr="006F64BF">
        <w:rPr>
          <w:sz w:val="22"/>
          <w:szCs w:val="22"/>
        </w:rPr>
        <w:t>Subcontractor shall perform all drilling and tapping necessary</w:t>
      </w:r>
      <w:r w:rsidR="00F212C1" w:rsidRPr="006F64BF">
        <w:rPr>
          <w:sz w:val="22"/>
          <w:szCs w:val="22"/>
        </w:rPr>
        <w:t xml:space="preserve"> for the installation of its W</w:t>
      </w:r>
      <w:r w:rsidRPr="006F64BF">
        <w:rPr>
          <w:sz w:val="22"/>
          <w:szCs w:val="22"/>
        </w:rPr>
        <w:t>ork and perform all</w:t>
      </w:r>
      <w:r w:rsidR="00F212C1" w:rsidRPr="006F64BF">
        <w:rPr>
          <w:sz w:val="22"/>
          <w:szCs w:val="22"/>
        </w:rPr>
        <w:t xml:space="preserve"> drilling and tapping of its W</w:t>
      </w:r>
      <w:r w:rsidRPr="006F64BF">
        <w:rPr>
          <w:sz w:val="22"/>
          <w:szCs w:val="22"/>
        </w:rPr>
        <w:t>ork required to accommodate the work of other trades.</w:t>
      </w:r>
    </w:p>
    <w:p w14:paraId="4CE2C0DD" w14:textId="77777777" w:rsidR="001F24D0" w:rsidRPr="006F64BF" w:rsidRDefault="001F24D0" w:rsidP="00F17A3D">
      <w:pPr>
        <w:tabs>
          <w:tab w:val="left" w:pos="360"/>
        </w:tabs>
        <w:jc w:val="both"/>
        <w:rPr>
          <w:sz w:val="22"/>
          <w:szCs w:val="22"/>
        </w:rPr>
      </w:pPr>
    </w:p>
    <w:p w14:paraId="795C8FE6" w14:textId="57757CE7" w:rsidR="00C97921" w:rsidRPr="006F64BF" w:rsidRDefault="00D43464" w:rsidP="00F17A3D">
      <w:pPr>
        <w:pStyle w:val="Heading1"/>
        <w:spacing w:line="240" w:lineRule="auto"/>
        <w:jc w:val="both"/>
      </w:pPr>
      <w:bookmarkStart w:id="20" w:name="_Toc413228506"/>
      <w:bookmarkStart w:id="21" w:name="_Toc413229074"/>
      <w:bookmarkStart w:id="22" w:name="_Toc413231509"/>
      <w:bookmarkStart w:id="23" w:name="_Toc381101713"/>
      <w:r w:rsidRPr="006F64BF">
        <w:t>SECTION 4</w:t>
      </w:r>
      <w:r w:rsidR="002C2565" w:rsidRPr="006F64BF">
        <w:t xml:space="preserve"> - </w:t>
      </w:r>
      <w:r w:rsidR="00C97921" w:rsidRPr="006F64BF">
        <w:t>MATERIAL PROCUREMENT, EXPEDITING &amp; HANDLING</w:t>
      </w:r>
      <w:bookmarkEnd w:id="20"/>
      <w:bookmarkEnd w:id="21"/>
      <w:bookmarkEnd w:id="22"/>
      <w:bookmarkEnd w:id="23"/>
    </w:p>
    <w:p w14:paraId="6F09527A" w14:textId="77777777" w:rsidR="00C97921" w:rsidRPr="006F64BF" w:rsidRDefault="00C97921" w:rsidP="00F17A3D">
      <w:pPr>
        <w:tabs>
          <w:tab w:val="left" w:pos="360"/>
        </w:tabs>
        <w:jc w:val="both"/>
        <w:rPr>
          <w:sz w:val="22"/>
          <w:szCs w:val="22"/>
        </w:rPr>
      </w:pPr>
    </w:p>
    <w:p w14:paraId="53AE1020" w14:textId="77777777" w:rsidR="00C97921" w:rsidRPr="006B0EE4" w:rsidRDefault="00C97921" w:rsidP="00F17A3D">
      <w:pPr>
        <w:tabs>
          <w:tab w:val="left" w:pos="360"/>
        </w:tabs>
        <w:jc w:val="both"/>
        <w:rPr>
          <w:b/>
          <w:sz w:val="22"/>
          <w:szCs w:val="22"/>
        </w:rPr>
      </w:pPr>
      <w:r w:rsidRPr="006B0EE4">
        <w:rPr>
          <w:b/>
          <w:sz w:val="22"/>
          <w:szCs w:val="22"/>
        </w:rPr>
        <w:t>A.</w:t>
      </w:r>
      <w:r w:rsidRPr="006B0EE4">
        <w:rPr>
          <w:b/>
          <w:sz w:val="22"/>
          <w:szCs w:val="22"/>
        </w:rPr>
        <w:tab/>
      </w:r>
      <w:r w:rsidR="00D66EFD" w:rsidRPr="006B0EE4">
        <w:rPr>
          <w:b/>
          <w:sz w:val="22"/>
          <w:szCs w:val="22"/>
          <w:u w:val="single"/>
        </w:rPr>
        <w:t xml:space="preserve">Critical Items </w:t>
      </w:r>
    </w:p>
    <w:p w14:paraId="57AD7490" w14:textId="77777777" w:rsidR="00C97921" w:rsidRPr="006F64BF" w:rsidRDefault="00C97921" w:rsidP="00F17A3D">
      <w:pPr>
        <w:tabs>
          <w:tab w:val="left" w:pos="360"/>
        </w:tabs>
        <w:jc w:val="both"/>
        <w:rPr>
          <w:sz w:val="22"/>
          <w:szCs w:val="22"/>
        </w:rPr>
      </w:pPr>
    </w:p>
    <w:p w14:paraId="345DA975" w14:textId="3BDAEAA1" w:rsidR="00C97921" w:rsidRPr="006F64BF" w:rsidRDefault="00C97921" w:rsidP="00F17A3D">
      <w:pPr>
        <w:tabs>
          <w:tab w:val="left" w:pos="360"/>
        </w:tabs>
        <w:jc w:val="both"/>
        <w:rPr>
          <w:sz w:val="22"/>
          <w:szCs w:val="22"/>
        </w:rPr>
      </w:pPr>
      <w:r w:rsidRPr="006F64BF">
        <w:rPr>
          <w:sz w:val="22"/>
          <w:szCs w:val="22"/>
        </w:rPr>
        <w:t>Every effort must be made to expedite shop drawing submittals and subse</w:t>
      </w:r>
      <w:r w:rsidR="00D66EFD" w:rsidRPr="006F64BF">
        <w:rPr>
          <w:sz w:val="22"/>
          <w:szCs w:val="22"/>
        </w:rPr>
        <w:t>quent acquisition of materials which are “critical” to the timely completion of the Project</w:t>
      </w:r>
      <w:r w:rsidRPr="006F64BF">
        <w:rPr>
          <w:sz w:val="22"/>
          <w:szCs w:val="22"/>
        </w:rPr>
        <w:t xml:space="preserve">.  All materials or equipment with a lead time greater than four weeks </w:t>
      </w:r>
      <w:r w:rsidRPr="006F64BF">
        <w:rPr>
          <w:sz w:val="22"/>
          <w:szCs w:val="22"/>
        </w:rPr>
        <w:lastRenderedPageBreak/>
        <w:t xml:space="preserve">shall be identified to </w:t>
      </w:r>
      <w:r w:rsidR="00070C30" w:rsidRPr="006F64BF">
        <w:rPr>
          <w:sz w:val="22"/>
          <w:szCs w:val="22"/>
        </w:rPr>
        <w:t>Contractor</w:t>
      </w:r>
      <w:r w:rsidRPr="006F64BF">
        <w:rPr>
          <w:sz w:val="22"/>
          <w:szCs w:val="22"/>
        </w:rPr>
        <w:t xml:space="preserve">.  Subcontractor shall ensure submittals are processed within enough time to maintain schedule. </w:t>
      </w:r>
    </w:p>
    <w:p w14:paraId="083AABA0" w14:textId="77777777" w:rsidR="00C97921" w:rsidRPr="006F64BF" w:rsidRDefault="00C97921" w:rsidP="00F17A3D">
      <w:pPr>
        <w:tabs>
          <w:tab w:val="left" w:pos="360"/>
        </w:tabs>
        <w:jc w:val="both"/>
        <w:rPr>
          <w:sz w:val="22"/>
          <w:szCs w:val="22"/>
        </w:rPr>
      </w:pPr>
    </w:p>
    <w:p w14:paraId="4DD6BC7E" w14:textId="77777777" w:rsidR="00C97921" w:rsidRPr="006B0EE4" w:rsidRDefault="00D66EFD" w:rsidP="00F17A3D">
      <w:pPr>
        <w:numPr>
          <w:ilvl w:val="0"/>
          <w:numId w:val="3"/>
        </w:numPr>
        <w:tabs>
          <w:tab w:val="clear" w:pos="570"/>
          <w:tab w:val="left" w:pos="360"/>
        </w:tabs>
        <w:jc w:val="both"/>
        <w:rPr>
          <w:b/>
          <w:sz w:val="22"/>
          <w:szCs w:val="22"/>
        </w:rPr>
      </w:pPr>
      <w:r w:rsidRPr="006B0EE4">
        <w:rPr>
          <w:b/>
          <w:sz w:val="22"/>
          <w:szCs w:val="22"/>
          <w:u w:val="single"/>
        </w:rPr>
        <w:t>Expediting</w:t>
      </w:r>
    </w:p>
    <w:p w14:paraId="4209FD6C" w14:textId="77777777" w:rsidR="00C97921" w:rsidRPr="006F64BF" w:rsidRDefault="00C97921" w:rsidP="00F17A3D">
      <w:pPr>
        <w:tabs>
          <w:tab w:val="left" w:pos="360"/>
        </w:tabs>
        <w:jc w:val="both"/>
        <w:rPr>
          <w:sz w:val="22"/>
          <w:szCs w:val="22"/>
        </w:rPr>
      </w:pPr>
    </w:p>
    <w:p w14:paraId="144BF54C" w14:textId="3B6B0704" w:rsidR="00C97921" w:rsidRPr="006F64BF" w:rsidRDefault="00D66EFD" w:rsidP="00F17A3D">
      <w:pPr>
        <w:tabs>
          <w:tab w:val="left" w:pos="360"/>
        </w:tabs>
        <w:jc w:val="both"/>
        <w:rPr>
          <w:sz w:val="22"/>
          <w:szCs w:val="22"/>
        </w:rPr>
      </w:pPr>
      <w:r w:rsidRPr="006F64BF">
        <w:rPr>
          <w:sz w:val="22"/>
          <w:szCs w:val="22"/>
        </w:rPr>
        <w:t>S</w:t>
      </w:r>
      <w:r w:rsidR="00C97921" w:rsidRPr="006F64BF">
        <w:rPr>
          <w:sz w:val="22"/>
          <w:szCs w:val="22"/>
        </w:rPr>
        <w:t>ubcontractor</w:t>
      </w:r>
      <w:r w:rsidRPr="006F64BF">
        <w:rPr>
          <w:sz w:val="22"/>
          <w:szCs w:val="22"/>
        </w:rPr>
        <w:t>’s Submittal Log</w:t>
      </w:r>
      <w:r w:rsidR="00C97921" w:rsidRPr="006F64BF">
        <w:rPr>
          <w:sz w:val="22"/>
          <w:szCs w:val="22"/>
        </w:rPr>
        <w:t xml:space="preserve"> will be referred to in determining items re</w:t>
      </w:r>
      <w:r w:rsidRPr="006F64BF">
        <w:rPr>
          <w:sz w:val="22"/>
          <w:szCs w:val="22"/>
        </w:rPr>
        <w:t xml:space="preserve">quiring special attention.  The log shall </w:t>
      </w:r>
      <w:r w:rsidR="00C97921" w:rsidRPr="006F64BF">
        <w:rPr>
          <w:sz w:val="22"/>
          <w:szCs w:val="22"/>
        </w:rPr>
        <w:t xml:space="preserve">be updated as required and submitted to </w:t>
      </w:r>
      <w:r w:rsidR="00070C30" w:rsidRPr="006F64BF">
        <w:rPr>
          <w:sz w:val="22"/>
          <w:szCs w:val="22"/>
        </w:rPr>
        <w:t>Contractor</w:t>
      </w:r>
      <w:r w:rsidR="00C97921" w:rsidRPr="006F64BF">
        <w:rPr>
          <w:sz w:val="22"/>
          <w:szCs w:val="22"/>
        </w:rPr>
        <w:t>.  Subcontractor will be expected to closely</w:t>
      </w:r>
      <w:r w:rsidRPr="006F64BF">
        <w:rPr>
          <w:sz w:val="22"/>
          <w:szCs w:val="22"/>
        </w:rPr>
        <w:t xml:space="preserve"> coordinate delivery with its </w:t>
      </w:r>
      <w:r w:rsidR="00C97921" w:rsidRPr="006F64BF">
        <w:rPr>
          <w:sz w:val="22"/>
          <w:szCs w:val="22"/>
        </w:rPr>
        <w:t xml:space="preserve">suppliers and advise </w:t>
      </w:r>
      <w:r w:rsidR="00070C30" w:rsidRPr="006F64BF">
        <w:rPr>
          <w:sz w:val="22"/>
          <w:szCs w:val="22"/>
        </w:rPr>
        <w:t>Contractor</w:t>
      </w:r>
      <w:r w:rsidR="00C97921" w:rsidRPr="006F64BF">
        <w:rPr>
          <w:sz w:val="22"/>
          <w:szCs w:val="22"/>
        </w:rPr>
        <w:t xml:space="preserve"> of potential delays due to late </w:t>
      </w:r>
      <w:r w:rsidRPr="006F64BF">
        <w:rPr>
          <w:sz w:val="22"/>
          <w:szCs w:val="22"/>
        </w:rPr>
        <w:t>delivery and long lead times.  Subcontractor shall p</w:t>
      </w:r>
      <w:r w:rsidR="00C97921" w:rsidRPr="006F64BF">
        <w:rPr>
          <w:sz w:val="22"/>
          <w:szCs w:val="22"/>
        </w:rPr>
        <w:t xml:space="preserve">rovide copies of purchase orders (with price deleted if desired) and delivery confirmation documents as requested by </w:t>
      </w:r>
      <w:r w:rsidR="00070C30" w:rsidRPr="006F64BF">
        <w:rPr>
          <w:sz w:val="22"/>
          <w:szCs w:val="22"/>
        </w:rPr>
        <w:t>Contractor</w:t>
      </w:r>
      <w:r w:rsidR="00C97921" w:rsidRPr="006F64BF">
        <w:rPr>
          <w:sz w:val="22"/>
          <w:szCs w:val="22"/>
        </w:rPr>
        <w:t>.</w:t>
      </w:r>
    </w:p>
    <w:p w14:paraId="410E2F03" w14:textId="77777777" w:rsidR="00C97921" w:rsidRPr="006F64BF" w:rsidRDefault="00C97921" w:rsidP="00F17A3D">
      <w:pPr>
        <w:tabs>
          <w:tab w:val="left" w:pos="360"/>
        </w:tabs>
        <w:jc w:val="both"/>
        <w:rPr>
          <w:sz w:val="22"/>
          <w:szCs w:val="22"/>
        </w:rPr>
      </w:pPr>
    </w:p>
    <w:p w14:paraId="582E6E17" w14:textId="77777777" w:rsidR="00C97921" w:rsidRPr="006B0EE4" w:rsidRDefault="00C97921" w:rsidP="00F17A3D">
      <w:pPr>
        <w:tabs>
          <w:tab w:val="left" w:pos="360"/>
        </w:tabs>
        <w:jc w:val="both"/>
        <w:rPr>
          <w:b/>
          <w:sz w:val="22"/>
          <w:szCs w:val="22"/>
        </w:rPr>
      </w:pPr>
      <w:r w:rsidRPr="006B0EE4">
        <w:rPr>
          <w:b/>
          <w:sz w:val="22"/>
          <w:szCs w:val="22"/>
        </w:rPr>
        <w:t>C.</w:t>
      </w:r>
      <w:r w:rsidRPr="006B0EE4">
        <w:rPr>
          <w:b/>
          <w:sz w:val="22"/>
          <w:szCs w:val="22"/>
        </w:rPr>
        <w:tab/>
      </w:r>
      <w:r w:rsidR="00D66EFD" w:rsidRPr="006B0EE4">
        <w:rPr>
          <w:b/>
          <w:sz w:val="22"/>
          <w:szCs w:val="22"/>
          <w:u w:val="single"/>
        </w:rPr>
        <w:t>Deleted Material</w:t>
      </w:r>
    </w:p>
    <w:p w14:paraId="084246B2" w14:textId="77777777" w:rsidR="00C97921" w:rsidRPr="006F64BF" w:rsidRDefault="00C97921" w:rsidP="00F17A3D">
      <w:pPr>
        <w:tabs>
          <w:tab w:val="left" w:pos="360"/>
        </w:tabs>
        <w:jc w:val="both"/>
        <w:rPr>
          <w:sz w:val="22"/>
          <w:szCs w:val="22"/>
        </w:rPr>
      </w:pPr>
    </w:p>
    <w:p w14:paraId="719EC213" w14:textId="00F52EC4" w:rsidR="00C97921" w:rsidRPr="006F64BF" w:rsidRDefault="00C97921" w:rsidP="00F17A3D">
      <w:pPr>
        <w:tabs>
          <w:tab w:val="left" w:pos="0"/>
        </w:tabs>
        <w:jc w:val="both"/>
        <w:outlineLvl w:val="0"/>
        <w:rPr>
          <w:sz w:val="22"/>
          <w:szCs w:val="22"/>
        </w:rPr>
      </w:pPr>
      <w:r w:rsidRPr="006F64BF">
        <w:rPr>
          <w:sz w:val="22"/>
          <w:szCs w:val="22"/>
        </w:rPr>
        <w:t xml:space="preserve">If materials have been purchased by </w:t>
      </w:r>
      <w:r w:rsidR="001F24D0" w:rsidRPr="006F64BF">
        <w:rPr>
          <w:sz w:val="22"/>
          <w:szCs w:val="22"/>
        </w:rPr>
        <w:t>Subcontractor as part of its W</w:t>
      </w:r>
      <w:r w:rsidRPr="006F64BF">
        <w:rPr>
          <w:sz w:val="22"/>
          <w:szCs w:val="22"/>
        </w:rPr>
        <w:t xml:space="preserve">ork, and </w:t>
      </w:r>
      <w:r w:rsidR="001F24D0" w:rsidRPr="006F64BF">
        <w:rPr>
          <w:sz w:val="22"/>
          <w:szCs w:val="22"/>
        </w:rPr>
        <w:t xml:space="preserve">materials are </w:t>
      </w:r>
      <w:r w:rsidR="00D66EFD" w:rsidRPr="006F64BF">
        <w:rPr>
          <w:sz w:val="22"/>
          <w:szCs w:val="22"/>
        </w:rPr>
        <w:t xml:space="preserve">deleted by an Architect or </w:t>
      </w:r>
      <w:r w:rsidRPr="006F64BF">
        <w:rPr>
          <w:sz w:val="22"/>
          <w:szCs w:val="22"/>
        </w:rPr>
        <w:t>Owner initiated change prior to installation, one of the following options will be used:</w:t>
      </w:r>
    </w:p>
    <w:p w14:paraId="72884192" w14:textId="77777777" w:rsidR="00C97921" w:rsidRPr="006F64BF" w:rsidRDefault="00C97921" w:rsidP="00F17A3D">
      <w:pPr>
        <w:tabs>
          <w:tab w:val="left" w:pos="360"/>
        </w:tabs>
        <w:jc w:val="both"/>
        <w:rPr>
          <w:sz w:val="22"/>
          <w:szCs w:val="22"/>
        </w:rPr>
      </w:pPr>
    </w:p>
    <w:p w14:paraId="704862D1" w14:textId="77777777" w:rsidR="00C97921" w:rsidRPr="006F64BF" w:rsidRDefault="00D66EFD" w:rsidP="00F17A3D">
      <w:pPr>
        <w:numPr>
          <w:ilvl w:val="0"/>
          <w:numId w:val="10"/>
        </w:numPr>
        <w:tabs>
          <w:tab w:val="clear" w:pos="360"/>
          <w:tab w:val="num" w:pos="720"/>
        </w:tabs>
        <w:ind w:left="720"/>
        <w:jc w:val="both"/>
        <w:rPr>
          <w:sz w:val="22"/>
          <w:szCs w:val="22"/>
        </w:rPr>
      </w:pPr>
      <w:r w:rsidRPr="006F64BF">
        <w:rPr>
          <w:sz w:val="22"/>
          <w:szCs w:val="22"/>
        </w:rPr>
        <w:t xml:space="preserve">Credit will be </w:t>
      </w:r>
      <w:r w:rsidR="00C97921" w:rsidRPr="006F64BF">
        <w:rPr>
          <w:sz w:val="22"/>
          <w:szCs w:val="22"/>
        </w:rPr>
        <w:t>given to the Owner for the cost of the material minus any reasonable restocking charge.</w:t>
      </w:r>
    </w:p>
    <w:p w14:paraId="2403D19B" w14:textId="77777777" w:rsidR="00C97921" w:rsidRPr="006F64BF" w:rsidRDefault="00C97921" w:rsidP="00F17A3D">
      <w:pPr>
        <w:jc w:val="both"/>
        <w:rPr>
          <w:sz w:val="22"/>
          <w:szCs w:val="22"/>
        </w:rPr>
      </w:pPr>
    </w:p>
    <w:p w14:paraId="418CED84" w14:textId="77777777" w:rsidR="00C97921" w:rsidRPr="006F64BF" w:rsidRDefault="00C97921" w:rsidP="00F17A3D">
      <w:pPr>
        <w:numPr>
          <w:ilvl w:val="0"/>
          <w:numId w:val="10"/>
        </w:numPr>
        <w:tabs>
          <w:tab w:val="clear" w:pos="360"/>
          <w:tab w:val="num" w:pos="720"/>
        </w:tabs>
        <w:ind w:left="720"/>
        <w:jc w:val="both"/>
        <w:rPr>
          <w:sz w:val="22"/>
          <w:szCs w:val="22"/>
        </w:rPr>
      </w:pPr>
      <w:r w:rsidRPr="006F64BF">
        <w:rPr>
          <w:sz w:val="22"/>
          <w:szCs w:val="22"/>
        </w:rPr>
        <w:t>If the material cannot be returned to the manufacturer or supplier for a reasonable credit, the material is to be turned over to the Owner at the time the building itself is being turned o</w:t>
      </w:r>
      <w:r w:rsidR="00D66EFD" w:rsidRPr="006F64BF">
        <w:rPr>
          <w:sz w:val="22"/>
          <w:szCs w:val="22"/>
        </w:rPr>
        <w:t xml:space="preserve">ver and accepted by the Owner. </w:t>
      </w:r>
      <w:r w:rsidRPr="006F64BF">
        <w:rPr>
          <w:sz w:val="22"/>
          <w:szCs w:val="22"/>
        </w:rPr>
        <w:t>Treat the material as follows:</w:t>
      </w:r>
    </w:p>
    <w:p w14:paraId="5680C25C" w14:textId="77777777" w:rsidR="00C97921" w:rsidRPr="006F64BF" w:rsidRDefault="00C97921" w:rsidP="00F17A3D">
      <w:pPr>
        <w:ind w:left="720"/>
        <w:jc w:val="both"/>
        <w:rPr>
          <w:sz w:val="22"/>
          <w:szCs w:val="22"/>
        </w:rPr>
      </w:pPr>
    </w:p>
    <w:p w14:paraId="24AD225C" w14:textId="4FA2930D" w:rsidR="00C97921" w:rsidRPr="006F64BF" w:rsidRDefault="00C97921" w:rsidP="00F17A3D">
      <w:pPr>
        <w:numPr>
          <w:ilvl w:val="0"/>
          <w:numId w:val="13"/>
        </w:numPr>
        <w:tabs>
          <w:tab w:val="clear" w:pos="360"/>
          <w:tab w:val="num" w:pos="1080"/>
        </w:tabs>
        <w:ind w:left="1080"/>
        <w:jc w:val="both"/>
        <w:rPr>
          <w:sz w:val="22"/>
          <w:szCs w:val="22"/>
        </w:rPr>
      </w:pPr>
      <w:r w:rsidRPr="006F64BF">
        <w:rPr>
          <w:sz w:val="22"/>
          <w:szCs w:val="22"/>
        </w:rPr>
        <w:t>Subcontractor is to inventory and store the material (o</w:t>
      </w:r>
      <w:r w:rsidR="00D66EFD" w:rsidRPr="006F64BF">
        <w:rPr>
          <w:sz w:val="22"/>
          <w:szCs w:val="22"/>
        </w:rPr>
        <w:t xml:space="preserve">ffsite if required) and is </w:t>
      </w:r>
      <w:r w:rsidRPr="006F64BF">
        <w:rPr>
          <w:sz w:val="22"/>
          <w:szCs w:val="22"/>
        </w:rPr>
        <w:t>responsible for the care and custody of</w:t>
      </w:r>
      <w:r w:rsidR="00D66EFD" w:rsidRPr="006F64BF">
        <w:rPr>
          <w:sz w:val="22"/>
          <w:szCs w:val="22"/>
        </w:rPr>
        <w:t xml:space="preserve"> the material until it is </w:t>
      </w:r>
      <w:r w:rsidRPr="006F64BF">
        <w:rPr>
          <w:sz w:val="22"/>
          <w:szCs w:val="22"/>
        </w:rPr>
        <w:t>turned over to the Owner.  Informa</w:t>
      </w:r>
      <w:r w:rsidR="00D66EFD" w:rsidRPr="006F64BF">
        <w:rPr>
          <w:sz w:val="22"/>
          <w:szCs w:val="22"/>
        </w:rPr>
        <w:t>tion on the inventory list shall</w:t>
      </w:r>
      <w:r w:rsidRPr="006F64BF">
        <w:rPr>
          <w:sz w:val="22"/>
          <w:szCs w:val="22"/>
        </w:rPr>
        <w:t xml:space="preserve"> include quantities and descriptions of all items and denote the </w:t>
      </w:r>
      <w:r w:rsidR="00070C30" w:rsidRPr="006F64BF">
        <w:rPr>
          <w:sz w:val="22"/>
          <w:szCs w:val="22"/>
        </w:rPr>
        <w:t>Contractor</w:t>
      </w:r>
      <w:r w:rsidR="006A2E31" w:rsidRPr="006F64BF">
        <w:rPr>
          <w:sz w:val="22"/>
          <w:szCs w:val="22"/>
        </w:rPr>
        <w:t xml:space="preserve"> Potential Change Item (“PCI”) </w:t>
      </w:r>
      <w:r w:rsidRPr="006F64BF">
        <w:rPr>
          <w:sz w:val="22"/>
          <w:szCs w:val="22"/>
        </w:rPr>
        <w:t>Number for the change</w:t>
      </w:r>
      <w:r w:rsidR="00D66EFD" w:rsidRPr="006F64BF">
        <w:rPr>
          <w:sz w:val="22"/>
          <w:szCs w:val="22"/>
        </w:rPr>
        <w:t>.  All costs associated with</w:t>
      </w:r>
      <w:r w:rsidRPr="006F64BF">
        <w:rPr>
          <w:sz w:val="22"/>
          <w:szCs w:val="22"/>
        </w:rPr>
        <w:t xml:space="preserve"> handling, storage, and turnover of the material are to be included in Subcontractor's </w:t>
      </w:r>
      <w:r w:rsidR="00D66EFD" w:rsidRPr="006F64BF">
        <w:rPr>
          <w:sz w:val="22"/>
          <w:szCs w:val="22"/>
        </w:rPr>
        <w:t>change proposal at the time</w:t>
      </w:r>
      <w:r w:rsidRPr="006F64BF">
        <w:rPr>
          <w:sz w:val="22"/>
          <w:szCs w:val="22"/>
        </w:rPr>
        <w:t xml:space="preserve"> the material is deleted.</w:t>
      </w:r>
    </w:p>
    <w:p w14:paraId="210BDC38" w14:textId="77777777" w:rsidR="00C97921" w:rsidRPr="006F64BF" w:rsidRDefault="00C97921" w:rsidP="00F17A3D">
      <w:pPr>
        <w:ind w:left="720"/>
        <w:jc w:val="both"/>
        <w:rPr>
          <w:sz w:val="22"/>
          <w:szCs w:val="22"/>
        </w:rPr>
      </w:pPr>
    </w:p>
    <w:p w14:paraId="5F0C1E0B" w14:textId="7B1AEC86" w:rsidR="00C97921" w:rsidRPr="006F64BF" w:rsidRDefault="00D66EFD" w:rsidP="00F17A3D">
      <w:pPr>
        <w:numPr>
          <w:ilvl w:val="0"/>
          <w:numId w:val="13"/>
        </w:numPr>
        <w:tabs>
          <w:tab w:val="clear" w:pos="360"/>
          <w:tab w:val="num" w:pos="1080"/>
        </w:tabs>
        <w:ind w:left="1080"/>
        <w:jc w:val="both"/>
        <w:rPr>
          <w:sz w:val="22"/>
          <w:szCs w:val="22"/>
        </w:rPr>
      </w:pPr>
      <w:r w:rsidRPr="006F64BF">
        <w:rPr>
          <w:sz w:val="22"/>
          <w:szCs w:val="22"/>
        </w:rPr>
        <w:t xml:space="preserve">Subcontractor shall </w:t>
      </w:r>
      <w:r w:rsidR="00C97921" w:rsidRPr="006F64BF">
        <w:rPr>
          <w:sz w:val="22"/>
          <w:szCs w:val="22"/>
        </w:rPr>
        <w:t>arrange</w:t>
      </w:r>
      <w:r w:rsidRPr="006F64BF">
        <w:rPr>
          <w:sz w:val="22"/>
          <w:szCs w:val="22"/>
        </w:rPr>
        <w:t>,</w:t>
      </w:r>
      <w:r w:rsidR="00C97921" w:rsidRPr="006F64BF">
        <w:rPr>
          <w:sz w:val="22"/>
          <w:szCs w:val="22"/>
        </w:rPr>
        <w:t xml:space="preserve"> through </w:t>
      </w:r>
      <w:r w:rsidR="00070C30" w:rsidRPr="006F64BF">
        <w:rPr>
          <w:sz w:val="22"/>
          <w:szCs w:val="22"/>
        </w:rPr>
        <w:t>Contractor</w:t>
      </w:r>
      <w:r w:rsidRPr="006F64BF">
        <w:rPr>
          <w:sz w:val="22"/>
          <w:szCs w:val="22"/>
        </w:rPr>
        <w:t>,</w:t>
      </w:r>
      <w:r w:rsidR="00C97921" w:rsidRPr="006F64BF">
        <w:rPr>
          <w:sz w:val="22"/>
          <w:szCs w:val="22"/>
        </w:rPr>
        <w:t xml:space="preserve"> for the Architect or the Owner’s authorized representative to sign the inventory sheet verifying the quantity and Owner’s acceptance of the material.  A </w:t>
      </w:r>
      <w:r w:rsidR="00070C30" w:rsidRPr="006F64BF">
        <w:rPr>
          <w:sz w:val="22"/>
          <w:szCs w:val="22"/>
        </w:rPr>
        <w:t>Contractor</w:t>
      </w:r>
      <w:r w:rsidR="00C97921" w:rsidRPr="006F64BF">
        <w:rPr>
          <w:sz w:val="22"/>
          <w:szCs w:val="22"/>
        </w:rPr>
        <w:t xml:space="preserve"> representative is to be present when the material is turned over.  A copy of the signed acceptance sheet is to be given to </w:t>
      </w:r>
      <w:r w:rsidR="00070C30" w:rsidRPr="006F64BF">
        <w:rPr>
          <w:sz w:val="22"/>
          <w:szCs w:val="22"/>
        </w:rPr>
        <w:t>Contractor</w:t>
      </w:r>
      <w:r w:rsidR="00C97921" w:rsidRPr="006F64BF">
        <w:rPr>
          <w:sz w:val="22"/>
          <w:szCs w:val="22"/>
        </w:rPr>
        <w:t xml:space="preserve">.  </w:t>
      </w:r>
      <w:r w:rsidR="00070C30" w:rsidRPr="006F64BF">
        <w:rPr>
          <w:sz w:val="22"/>
          <w:szCs w:val="22"/>
        </w:rPr>
        <w:t>Contractor</w:t>
      </w:r>
      <w:r w:rsidR="00C97921" w:rsidRPr="006F64BF">
        <w:rPr>
          <w:sz w:val="22"/>
          <w:szCs w:val="22"/>
        </w:rPr>
        <w:t xml:space="preserve"> will not sign for, nor accept responsibility for, the care and custody of material that is to be turned over to the Owner.</w:t>
      </w:r>
    </w:p>
    <w:p w14:paraId="6EE973B2" w14:textId="77777777" w:rsidR="00C97921" w:rsidRPr="006F64BF" w:rsidRDefault="00C97921" w:rsidP="00F17A3D">
      <w:pPr>
        <w:jc w:val="both"/>
        <w:rPr>
          <w:sz w:val="22"/>
          <w:szCs w:val="22"/>
        </w:rPr>
      </w:pPr>
    </w:p>
    <w:p w14:paraId="0D085C7E" w14:textId="77777777" w:rsidR="00C97921" w:rsidRPr="006F64BF" w:rsidRDefault="00C97921" w:rsidP="00F17A3D">
      <w:pPr>
        <w:ind w:left="720"/>
        <w:jc w:val="both"/>
        <w:rPr>
          <w:sz w:val="22"/>
          <w:szCs w:val="22"/>
        </w:rPr>
      </w:pPr>
      <w:r w:rsidRPr="006F64BF">
        <w:rPr>
          <w:sz w:val="22"/>
          <w:szCs w:val="22"/>
        </w:rPr>
        <w:t>If there are any disagreements regarding the turnover of material to the Owner, Subcontractor will be required to produce copies of the signed acceptance sheet(s).  If Subcontractor does not have signed copies of the acceptance sheet(s), they will be required to furnish the material in question.</w:t>
      </w:r>
    </w:p>
    <w:p w14:paraId="14D105BF" w14:textId="77777777" w:rsidR="00C97921" w:rsidRPr="006F64BF" w:rsidRDefault="00C97921" w:rsidP="00F17A3D">
      <w:pPr>
        <w:jc w:val="both"/>
        <w:rPr>
          <w:sz w:val="22"/>
          <w:szCs w:val="22"/>
        </w:rPr>
      </w:pPr>
    </w:p>
    <w:p w14:paraId="31D63E2A" w14:textId="79EF3244" w:rsidR="00C97921" w:rsidRPr="006F64BF" w:rsidRDefault="00D66EFD" w:rsidP="00F17A3D">
      <w:pPr>
        <w:pStyle w:val="BodyText"/>
        <w:numPr>
          <w:ilvl w:val="0"/>
          <w:numId w:val="26"/>
        </w:numPr>
        <w:tabs>
          <w:tab w:val="clear" w:pos="360"/>
          <w:tab w:val="clear" w:pos="2016"/>
          <w:tab w:val="clear" w:pos="2736"/>
          <w:tab w:val="num" w:pos="720"/>
        </w:tabs>
        <w:spacing w:line="240" w:lineRule="auto"/>
        <w:ind w:left="720" w:hanging="360"/>
        <w:jc w:val="both"/>
        <w:rPr>
          <w:szCs w:val="22"/>
        </w:rPr>
      </w:pPr>
      <w:r w:rsidRPr="006F64BF">
        <w:rPr>
          <w:szCs w:val="22"/>
        </w:rPr>
        <w:t>Owner, at its</w:t>
      </w:r>
      <w:r w:rsidR="00C97921" w:rsidRPr="006F64BF">
        <w:rPr>
          <w:szCs w:val="22"/>
        </w:rPr>
        <w:t xml:space="preserve"> option, may elect to have the deleted material disposed of in lieu of having it turned over.  Written instructions, issued through </w:t>
      </w:r>
      <w:r w:rsidR="00070C30" w:rsidRPr="006F64BF">
        <w:rPr>
          <w:szCs w:val="22"/>
        </w:rPr>
        <w:t>Contractor</w:t>
      </w:r>
      <w:r w:rsidR="00C97921" w:rsidRPr="006F64BF">
        <w:rPr>
          <w:szCs w:val="22"/>
        </w:rPr>
        <w:t>, will be given to Subcontractor if this option is to be used.  Subcontractor will be liable for replacement cost for any deleted material that is disposed of without proper written instructions.</w:t>
      </w:r>
    </w:p>
    <w:p w14:paraId="031B9991" w14:textId="77777777" w:rsidR="00C97921" w:rsidRPr="006F64BF" w:rsidRDefault="00C97921" w:rsidP="00F17A3D">
      <w:pPr>
        <w:tabs>
          <w:tab w:val="left" w:pos="360"/>
        </w:tabs>
        <w:jc w:val="both"/>
        <w:outlineLvl w:val="0"/>
        <w:rPr>
          <w:sz w:val="22"/>
          <w:szCs w:val="22"/>
        </w:rPr>
      </w:pPr>
    </w:p>
    <w:p w14:paraId="54DF0E04" w14:textId="471906FC" w:rsidR="00C97921" w:rsidRPr="006B0EE4" w:rsidRDefault="00C97921" w:rsidP="00F17A3D">
      <w:pPr>
        <w:tabs>
          <w:tab w:val="left" w:pos="360"/>
        </w:tabs>
        <w:jc w:val="both"/>
        <w:rPr>
          <w:b/>
          <w:sz w:val="22"/>
          <w:szCs w:val="22"/>
        </w:rPr>
      </w:pPr>
      <w:r w:rsidRPr="006B0EE4">
        <w:rPr>
          <w:b/>
          <w:sz w:val="22"/>
          <w:szCs w:val="22"/>
        </w:rPr>
        <w:t>D.</w:t>
      </w:r>
      <w:r w:rsidRPr="006B0EE4">
        <w:rPr>
          <w:b/>
          <w:sz w:val="22"/>
          <w:szCs w:val="22"/>
        </w:rPr>
        <w:tab/>
      </w:r>
      <w:r w:rsidR="0079353E" w:rsidRPr="006B0EE4">
        <w:rPr>
          <w:b/>
          <w:sz w:val="22"/>
          <w:szCs w:val="22"/>
          <w:u w:val="single"/>
        </w:rPr>
        <w:t>“</w:t>
      </w:r>
      <w:r w:rsidR="00D66EFD" w:rsidRPr="006B0EE4">
        <w:rPr>
          <w:b/>
          <w:sz w:val="22"/>
          <w:szCs w:val="22"/>
          <w:u w:val="single"/>
        </w:rPr>
        <w:t xml:space="preserve">Loose” Material </w:t>
      </w:r>
    </w:p>
    <w:p w14:paraId="0C298E18" w14:textId="77777777" w:rsidR="00C97921" w:rsidRPr="006F64BF" w:rsidRDefault="00C97921" w:rsidP="00F17A3D">
      <w:pPr>
        <w:tabs>
          <w:tab w:val="left" w:pos="360"/>
        </w:tabs>
        <w:jc w:val="both"/>
        <w:rPr>
          <w:sz w:val="22"/>
          <w:szCs w:val="22"/>
        </w:rPr>
      </w:pPr>
    </w:p>
    <w:p w14:paraId="07CFA910" w14:textId="5F0FA1C0" w:rsidR="002C2565" w:rsidRPr="006F64BF" w:rsidRDefault="0079353E" w:rsidP="00F17A3D">
      <w:pPr>
        <w:tabs>
          <w:tab w:val="left" w:pos="360"/>
        </w:tabs>
        <w:jc w:val="both"/>
        <w:rPr>
          <w:sz w:val="22"/>
          <w:szCs w:val="22"/>
        </w:rPr>
      </w:pPr>
      <w:r w:rsidRPr="006F64BF">
        <w:rPr>
          <w:sz w:val="22"/>
          <w:szCs w:val="22"/>
        </w:rPr>
        <w:t>“Loose”</w:t>
      </w:r>
      <w:r w:rsidR="00C97921" w:rsidRPr="006F64BF">
        <w:rPr>
          <w:sz w:val="22"/>
          <w:szCs w:val="22"/>
        </w:rPr>
        <w:t xml:space="preserve"> material is defined as ma</w:t>
      </w:r>
      <w:r w:rsidR="00D66EFD" w:rsidRPr="006F64BF">
        <w:rPr>
          <w:sz w:val="22"/>
          <w:szCs w:val="22"/>
        </w:rPr>
        <w:t>terial that is required by the Contract D</w:t>
      </w:r>
      <w:r w:rsidR="00C97921" w:rsidRPr="006F64BF">
        <w:rPr>
          <w:sz w:val="22"/>
          <w:szCs w:val="22"/>
        </w:rPr>
        <w:t xml:space="preserve">ocuments to be turned over to the </w:t>
      </w:r>
      <w:proofErr w:type="gramStart"/>
      <w:r w:rsidR="00C97921" w:rsidRPr="006F64BF">
        <w:rPr>
          <w:sz w:val="22"/>
          <w:szCs w:val="22"/>
        </w:rPr>
        <w:t>Owner, but</w:t>
      </w:r>
      <w:proofErr w:type="gramEnd"/>
      <w:r w:rsidR="00C97921" w:rsidRPr="006F64BF">
        <w:rPr>
          <w:sz w:val="22"/>
          <w:szCs w:val="22"/>
        </w:rPr>
        <w:t xml:space="preserve"> is not installed or attached to the building.  (Examples: spare parts, attic stock, special tools, chemicals, etc.).   Loose material i</w:t>
      </w:r>
      <w:r w:rsidR="00D66EFD" w:rsidRPr="006F64BF">
        <w:rPr>
          <w:sz w:val="22"/>
          <w:szCs w:val="22"/>
        </w:rPr>
        <w:t>s to be turned over at time of P</w:t>
      </w:r>
      <w:r w:rsidR="00C97921" w:rsidRPr="006F64BF">
        <w:rPr>
          <w:sz w:val="22"/>
          <w:szCs w:val="22"/>
        </w:rPr>
        <w:t>roject completion, unless specifically requested otherwise.  Loose material is to be inventoried and turned over to t</w:t>
      </w:r>
      <w:r w:rsidR="00D66EFD" w:rsidRPr="006F64BF">
        <w:rPr>
          <w:sz w:val="22"/>
          <w:szCs w:val="22"/>
        </w:rPr>
        <w:t>he Owner in the same manner as Deleted M</w:t>
      </w:r>
      <w:r w:rsidR="00C97921" w:rsidRPr="006F64BF">
        <w:rPr>
          <w:sz w:val="22"/>
          <w:szCs w:val="22"/>
        </w:rPr>
        <w:t>aterial</w:t>
      </w:r>
      <w:r w:rsidR="00D66EFD" w:rsidRPr="006F64BF">
        <w:rPr>
          <w:sz w:val="22"/>
          <w:szCs w:val="22"/>
        </w:rPr>
        <w:t xml:space="preserve"> (see above)</w:t>
      </w:r>
      <w:r w:rsidR="00C97921" w:rsidRPr="006F64BF">
        <w:rPr>
          <w:sz w:val="22"/>
          <w:szCs w:val="22"/>
        </w:rPr>
        <w:t xml:space="preserve">.  </w:t>
      </w:r>
      <w:bookmarkStart w:id="24" w:name="_Toc413213720"/>
      <w:bookmarkStart w:id="25" w:name="_Toc413228507"/>
      <w:bookmarkStart w:id="26" w:name="_Toc413229075"/>
      <w:bookmarkStart w:id="27" w:name="_Toc413231510"/>
      <w:bookmarkStart w:id="28" w:name="_Toc381101714"/>
    </w:p>
    <w:p w14:paraId="1C5AC090" w14:textId="77777777" w:rsidR="006B0EE4" w:rsidRPr="006F64BF" w:rsidRDefault="006B0EE4" w:rsidP="00F17A3D">
      <w:pPr>
        <w:pStyle w:val="Title"/>
        <w:spacing w:line="240" w:lineRule="auto"/>
        <w:jc w:val="both"/>
        <w:rPr>
          <w:sz w:val="22"/>
          <w:szCs w:val="22"/>
        </w:rPr>
      </w:pPr>
    </w:p>
    <w:p w14:paraId="381497CB" w14:textId="3C47F40E" w:rsidR="00C97921" w:rsidRPr="006F64BF" w:rsidRDefault="00D43464" w:rsidP="00F17A3D">
      <w:pPr>
        <w:pStyle w:val="Title"/>
        <w:spacing w:line="240" w:lineRule="auto"/>
        <w:jc w:val="both"/>
        <w:rPr>
          <w:sz w:val="22"/>
          <w:szCs w:val="22"/>
          <w:u w:val="single"/>
        </w:rPr>
      </w:pPr>
      <w:r w:rsidRPr="006F64BF">
        <w:rPr>
          <w:sz w:val="22"/>
          <w:szCs w:val="22"/>
          <w:u w:val="single"/>
        </w:rPr>
        <w:t>SECTION 5</w:t>
      </w:r>
      <w:r w:rsidR="002C2565" w:rsidRPr="006F64BF">
        <w:rPr>
          <w:sz w:val="22"/>
          <w:szCs w:val="22"/>
          <w:u w:val="single"/>
        </w:rPr>
        <w:t xml:space="preserve"> - </w:t>
      </w:r>
      <w:r w:rsidR="00C97921" w:rsidRPr="006F64BF">
        <w:rPr>
          <w:sz w:val="22"/>
          <w:szCs w:val="22"/>
          <w:u w:val="single"/>
        </w:rPr>
        <w:t>PROTECTION OF MATERIALS &amp; INSTALLED WORK</w:t>
      </w:r>
      <w:bookmarkEnd w:id="24"/>
      <w:bookmarkEnd w:id="25"/>
      <w:bookmarkEnd w:id="26"/>
      <w:bookmarkEnd w:id="27"/>
      <w:bookmarkEnd w:id="28"/>
    </w:p>
    <w:p w14:paraId="091023BC" w14:textId="77777777" w:rsidR="00C97921" w:rsidRPr="006B0EE4" w:rsidRDefault="00C97921" w:rsidP="00F17A3D">
      <w:pPr>
        <w:tabs>
          <w:tab w:val="left" w:pos="360"/>
        </w:tabs>
        <w:jc w:val="both"/>
        <w:rPr>
          <w:b/>
          <w:sz w:val="22"/>
          <w:szCs w:val="22"/>
        </w:rPr>
      </w:pPr>
    </w:p>
    <w:p w14:paraId="4B37A6BB" w14:textId="77777777" w:rsidR="00C97921" w:rsidRPr="006B0EE4" w:rsidRDefault="00C97921" w:rsidP="00F17A3D">
      <w:pPr>
        <w:tabs>
          <w:tab w:val="left" w:pos="360"/>
        </w:tabs>
        <w:jc w:val="both"/>
        <w:outlineLvl w:val="0"/>
        <w:rPr>
          <w:b/>
          <w:sz w:val="22"/>
          <w:szCs w:val="22"/>
        </w:rPr>
      </w:pPr>
      <w:r w:rsidRPr="006B0EE4">
        <w:rPr>
          <w:b/>
          <w:sz w:val="22"/>
          <w:szCs w:val="22"/>
        </w:rPr>
        <w:t>A.</w:t>
      </w:r>
      <w:r w:rsidRPr="006B0EE4">
        <w:rPr>
          <w:b/>
          <w:sz w:val="22"/>
          <w:szCs w:val="22"/>
        </w:rPr>
        <w:tab/>
      </w:r>
      <w:r w:rsidR="00346839" w:rsidRPr="006B0EE4">
        <w:rPr>
          <w:b/>
          <w:sz w:val="22"/>
          <w:szCs w:val="22"/>
          <w:u w:val="single"/>
        </w:rPr>
        <w:t>General Procedures</w:t>
      </w:r>
    </w:p>
    <w:p w14:paraId="3104400E" w14:textId="77777777" w:rsidR="00C97921" w:rsidRPr="006F64BF" w:rsidRDefault="00C97921" w:rsidP="00F17A3D">
      <w:pPr>
        <w:tabs>
          <w:tab w:val="left" w:pos="360"/>
        </w:tabs>
        <w:jc w:val="both"/>
        <w:rPr>
          <w:sz w:val="22"/>
          <w:szCs w:val="22"/>
        </w:rPr>
      </w:pPr>
    </w:p>
    <w:p w14:paraId="0B1A370D" w14:textId="18494F42" w:rsidR="00C97921" w:rsidRPr="006F64BF" w:rsidRDefault="00C97921" w:rsidP="00F17A3D">
      <w:pPr>
        <w:tabs>
          <w:tab w:val="left" w:pos="0"/>
        </w:tabs>
        <w:jc w:val="both"/>
        <w:rPr>
          <w:sz w:val="22"/>
          <w:szCs w:val="22"/>
        </w:rPr>
      </w:pPr>
      <w:r w:rsidRPr="006F64BF">
        <w:rPr>
          <w:sz w:val="22"/>
          <w:szCs w:val="22"/>
        </w:rPr>
        <w:t>Subcontractor</w:t>
      </w:r>
      <w:r w:rsidR="00346839" w:rsidRPr="006F64BF">
        <w:rPr>
          <w:sz w:val="22"/>
          <w:szCs w:val="22"/>
        </w:rPr>
        <w:t xml:space="preserve"> shall protect and secure its </w:t>
      </w:r>
      <w:r w:rsidRPr="006F64BF">
        <w:rPr>
          <w:sz w:val="22"/>
          <w:szCs w:val="22"/>
        </w:rPr>
        <w:t>material</w:t>
      </w:r>
      <w:r w:rsidR="0079353E" w:rsidRPr="006F64BF">
        <w:rPr>
          <w:sz w:val="22"/>
          <w:szCs w:val="22"/>
        </w:rPr>
        <w:t>s</w:t>
      </w:r>
      <w:r w:rsidRPr="006F64BF">
        <w:rPr>
          <w:sz w:val="22"/>
          <w:szCs w:val="22"/>
        </w:rPr>
        <w:t>, tools and equipment agai</w:t>
      </w:r>
      <w:r w:rsidR="00346839" w:rsidRPr="006F64BF">
        <w:rPr>
          <w:sz w:val="22"/>
          <w:szCs w:val="22"/>
        </w:rPr>
        <w:t xml:space="preserve">nst loss by theft, vandalism or </w:t>
      </w:r>
      <w:r w:rsidRPr="006F64BF">
        <w:rPr>
          <w:sz w:val="22"/>
          <w:szCs w:val="22"/>
        </w:rPr>
        <w:t xml:space="preserve">damage.  </w:t>
      </w:r>
      <w:r w:rsidR="00070C30" w:rsidRPr="006F64BF">
        <w:rPr>
          <w:sz w:val="22"/>
          <w:szCs w:val="22"/>
        </w:rPr>
        <w:t>Contractor</w:t>
      </w:r>
      <w:r w:rsidRPr="006F64BF">
        <w:rPr>
          <w:sz w:val="22"/>
          <w:szCs w:val="22"/>
        </w:rPr>
        <w:t xml:space="preserve"> </w:t>
      </w:r>
      <w:r w:rsidRPr="006F64BF">
        <w:rPr>
          <w:sz w:val="22"/>
          <w:szCs w:val="22"/>
          <w:u w:val="single"/>
        </w:rPr>
        <w:t>will not</w:t>
      </w:r>
      <w:r w:rsidRPr="006F64BF">
        <w:rPr>
          <w:sz w:val="22"/>
          <w:szCs w:val="22"/>
        </w:rPr>
        <w:t xml:space="preserve"> accept any claim for alleged theft, vandalism or damage.  </w:t>
      </w:r>
    </w:p>
    <w:p w14:paraId="35F341F1" w14:textId="46BCC265" w:rsidR="00C97921" w:rsidRPr="006F64BF" w:rsidRDefault="00C97921" w:rsidP="00F17A3D">
      <w:pPr>
        <w:tabs>
          <w:tab w:val="left" w:pos="0"/>
        </w:tabs>
        <w:jc w:val="both"/>
        <w:rPr>
          <w:sz w:val="22"/>
          <w:szCs w:val="22"/>
        </w:rPr>
      </w:pPr>
      <w:r w:rsidRPr="006F64BF">
        <w:rPr>
          <w:sz w:val="22"/>
          <w:szCs w:val="22"/>
        </w:rPr>
        <w:lastRenderedPageBreak/>
        <w:t>Subcontractor is responsible for furnishing, installing and maintainin</w:t>
      </w:r>
      <w:r w:rsidR="00346839" w:rsidRPr="006F64BF">
        <w:rPr>
          <w:sz w:val="22"/>
          <w:szCs w:val="22"/>
        </w:rPr>
        <w:t>g protection measures for its installed W</w:t>
      </w:r>
      <w:r w:rsidRPr="006F64BF">
        <w:rPr>
          <w:sz w:val="22"/>
          <w:szCs w:val="22"/>
        </w:rPr>
        <w:t xml:space="preserve">ork until it is accepted by the Owner.  </w:t>
      </w:r>
      <w:r w:rsidR="00070C30" w:rsidRPr="006F64BF">
        <w:rPr>
          <w:sz w:val="22"/>
          <w:szCs w:val="22"/>
        </w:rPr>
        <w:t>Contractor</w:t>
      </w:r>
      <w:r w:rsidRPr="006F64BF">
        <w:rPr>
          <w:sz w:val="22"/>
          <w:szCs w:val="22"/>
        </w:rPr>
        <w:t xml:space="preserve"> </w:t>
      </w:r>
      <w:r w:rsidRPr="006F64BF">
        <w:rPr>
          <w:sz w:val="22"/>
          <w:szCs w:val="22"/>
          <w:u w:val="single"/>
        </w:rPr>
        <w:t>will not</w:t>
      </w:r>
      <w:r w:rsidRPr="006F64BF">
        <w:rPr>
          <w:sz w:val="22"/>
          <w:szCs w:val="22"/>
        </w:rPr>
        <w:t xml:space="preserve"> accept responsibility for the care, custody and control of material between the time of installation by Subcontractor and acceptance by the Owner.</w:t>
      </w:r>
    </w:p>
    <w:p w14:paraId="50359D61" w14:textId="77777777" w:rsidR="00C97921" w:rsidRPr="006F64BF" w:rsidRDefault="00C97921" w:rsidP="00F17A3D">
      <w:pPr>
        <w:tabs>
          <w:tab w:val="left" w:pos="0"/>
        </w:tabs>
        <w:jc w:val="both"/>
        <w:outlineLvl w:val="0"/>
        <w:rPr>
          <w:sz w:val="22"/>
          <w:szCs w:val="22"/>
        </w:rPr>
      </w:pPr>
    </w:p>
    <w:p w14:paraId="33E3827B" w14:textId="77777777" w:rsidR="00C97921" w:rsidRPr="006F64BF" w:rsidRDefault="00C97921" w:rsidP="00F17A3D">
      <w:pPr>
        <w:tabs>
          <w:tab w:val="left" w:pos="0"/>
        </w:tabs>
        <w:jc w:val="both"/>
        <w:outlineLvl w:val="0"/>
        <w:rPr>
          <w:sz w:val="22"/>
          <w:szCs w:val="22"/>
        </w:rPr>
      </w:pPr>
      <w:r w:rsidRPr="006F64BF">
        <w:rPr>
          <w:sz w:val="22"/>
          <w:szCs w:val="22"/>
        </w:rPr>
        <w:t>Subcontractor is responsible to prevent accidental activation of existing smoke detectors and sprinkler heads.</w:t>
      </w:r>
    </w:p>
    <w:p w14:paraId="3A118645" w14:textId="77777777" w:rsidR="00C97921" w:rsidRPr="006B0EE4" w:rsidRDefault="00C97921" w:rsidP="00F17A3D">
      <w:pPr>
        <w:tabs>
          <w:tab w:val="left" w:pos="360"/>
        </w:tabs>
        <w:ind w:left="360"/>
        <w:jc w:val="both"/>
        <w:outlineLvl w:val="0"/>
        <w:rPr>
          <w:b/>
          <w:sz w:val="22"/>
          <w:szCs w:val="22"/>
        </w:rPr>
      </w:pPr>
    </w:p>
    <w:p w14:paraId="4D58D9E2" w14:textId="77777777" w:rsidR="00C97921" w:rsidRPr="006B0EE4" w:rsidRDefault="00C97921" w:rsidP="00F17A3D">
      <w:pPr>
        <w:tabs>
          <w:tab w:val="left" w:pos="360"/>
        </w:tabs>
        <w:jc w:val="both"/>
        <w:outlineLvl w:val="0"/>
        <w:rPr>
          <w:b/>
          <w:sz w:val="22"/>
          <w:szCs w:val="22"/>
        </w:rPr>
      </w:pPr>
      <w:r w:rsidRPr="006B0EE4">
        <w:rPr>
          <w:b/>
          <w:sz w:val="22"/>
          <w:szCs w:val="22"/>
        </w:rPr>
        <w:t>B.</w:t>
      </w:r>
      <w:r w:rsidRPr="006B0EE4">
        <w:rPr>
          <w:b/>
          <w:sz w:val="22"/>
          <w:szCs w:val="22"/>
        </w:rPr>
        <w:tab/>
      </w:r>
      <w:r w:rsidR="00346839" w:rsidRPr="006B0EE4">
        <w:rPr>
          <w:b/>
          <w:sz w:val="22"/>
          <w:szCs w:val="22"/>
          <w:u w:val="single"/>
        </w:rPr>
        <w:t>Repair or Replacement of Installed Work</w:t>
      </w:r>
    </w:p>
    <w:p w14:paraId="64ABA49E" w14:textId="77777777" w:rsidR="00C97921" w:rsidRPr="006F64BF" w:rsidRDefault="00C97921" w:rsidP="00F17A3D">
      <w:pPr>
        <w:tabs>
          <w:tab w:val="left" w:pos="360"/>
        </w:tabs>
        <w:jc w:val="both"/>
        <w:rPr>
          <w:sz w:val="22"/>
          <w:szCs w:val="22"/>
        </w:rPr>
      </w:pPr>
    </w:p>
    <w:p w14:paraId="27D7225C" w14:textId="77777777" w:rsidR="00C97921" w:rsidRPr="006F64BF" w:rsidRDefault="00C97921" w:rsidP="00F17A3D">
      <w:pPr>
        <w:tabs>
          <w:tab w:val="left" w:pos="360"/>
        </w:tabs>
        <w:jc w:val="both"/>
        <w:rPr>
          <w:sz w:val="22"/>
          <w:szCs w:val="22"/>
        </w:rPr>
      </w:pPr>
      <w:r w:rsidRPr="006F64BF">
        <w:rPr>
          <w:sz w:val="22"/>
          <w:szCs w:val="22"/>
        </w:rPr>
        <w:t>Subcontractor shall touch-up, repair, replace, repaint, rehabilitate, etc., at no additional cost as required to bring their work to an acceptable condition (per specifications and/or indus</w:t>
      </w:r>
      <w:r w:rsidR="00B3395D" w:rsidRPr="006F64BF">
        <w:rPr>
          <w:sz w:val="22"/>
          <w:szCs w:val="22"/>
        </w:rPr>
        <w:t>try standards) at the time the W</w:t>
      </w:r>
      <w:r w:rsidRPr="006F64BF">
        <w:rPr>
          <w:sz w:val="22"/>
          <w:szCs w:val="22"/>
        </w:rPr>
        <w:t>ork is to be turned over and accepted by the Owner.</w:t>
      </w:r>
    </w:p>
    <w:p w14:paraId="034DD88D" w14:textId="77777777" w:rsidR="00C97921" w:rsidRPr="006F64BF" w:rsidRDefault="00C97921" w:rsidP="00F17A3D">
      <w:pPr>
        <w:tabs>
          <w:tab w:val="left" w:pos="360"/>
        </w:tabs>
        <w:jc w:val="both"/>
        <w:rPr>
          <w:sz w:val="22"/>
          <w:szCs w:val="22"/>
        </w:rPr>
      </w:pPr>
    </w:p>
    <w:p w14:paraId="5C794461" w14:textId="77777777" w:rsidR="00C97921" w:rsidRPr="006B0EE4" w:rsidRDefault="00B3395D" w:rsidP="00F17A3D">
      <w:pPr>
        <w:numPr>
          <w:ilvl w:val="0"/>
          <w:numId w:val="3"/>
        </w:numPr>
        <w:tabs>
          <w:tab w:val="left" w:pos="360"/>
        </w:tabs>
        <w:jc w:val="both"/>
        <w:outlineLvl w:val="0"/>
        <w:rPr>
          <w:b/>
          <w:sz w:val="22"/>
          <w:szCs w:val="22"/>
        </w:rPr>
      </w:pPr>
      <w:r w:rsidRPr="006B0EE4">
        <w:rPr>
          <w:b/>
          <w:sz w:val="22"/>
          <w:szCs w:val="22"/>
          <w:u w:val="single"/>
        </w:rPr>
        <w:t xml:space="preserve">Damage to Work </w:t>
      </w:r>
    </w:p>
    <w:p w14:paraId="33412F0F" w14:textId="77777777" w:rsidR="00B3395D" w:rsidRPr="006F64BF" w:rsidRDefault="00B3395D" w:rsidP="00F17A3D">
      <w:pPr>
        <w:tabs>
          <w:tab w:val="left" w:pos="360"/>
        </w:tabs>
        <w:jc w:val="both"/>
        <w:outlineLvl w:val="0"/>
        <w:rPr>
          <w:sz w:val="22"/>
          <w:szCs w:val="22"/>
        </w:rPr>
      </w:pPr>
    </w:p>
    <w:p w14:paraId="66B7198E" w14:textId="03A7A1F1" w:rsidR="00C97921" w:rsidRPr="006F64BF" w:rsidRDefault="00C97921" w:rsidP="00F17A3D">
      <w:pPr>
        <w:tabs>
          <w:tab w:val="left" w:pos="360"/>
        </w:tabs>
        <w:jc w:val="both"/>
        <w:outlineLvl w:val="0"/>
        <w:rPr>
          <w:sz w:val="22"/>
          <w:szCs w:val="22"/>
        </w:rPr>
      </w:pPr>
      <w:r w:rsidRPr="006F64BF">
        <w:rPr>
          <w:sz w:val="22"/>
          <w:szCs w:val="22"/>
        </w:rPr>
        <w:t>Damage to work will not be tolerated.  Any person found damaging any work, existing or new, or any materials or equipment shal</w:t>
      </w:r>
      <w:r w:rsidR="00B3395D" w:rsidRPr="006F64BF">
        <w:rPr>
          <w:sz w:val="22"/>
          <w:szCs w:val="22"/>
        </w:rPr>
        <w:t>l be promptly removed from the Project.  The s</w:t>
      </w:r>
      <w:r w:rsidR="0079353E" w:rsidRPr="006F64BF">
        <w:rPr>
          <w:sz w:val="22"/>
          <w:szCs w:val="22"/>
        </w:rPr>
        <w:t xml:space="preserve">ubcontractor employing such </w:t>
      </w:r>
      <w:r w:rsidRPr="006F64BF">
        <w:rPr>
          <w:sz w:val="22"/>
          <w:szCs w:val="22"/>
        </w:rPr>
        <w:t xml:space="preserve">person will </w:t>
      </w:r>
      <w:r w:rsidR="0079353E" w:rsidRPr="006F64BF">
        <w:rPr>
          <w:sz w:val="22"/>
          <w:szCs w:val="22"/>
        </w:rPr>
        <w:t>incur t</w:t>
      </w:r>
      <w:r w:rsidRPr="006F64BF">
        <w:rPr>
          <w:sz w:val="22"/>
          <w:szCs w:val="22"/>
        </w:rPr>
        <w:t>he cost of repair or replacement.</w:t>
      </w:r>
    </w:p>
    <w:p w14:paraId="195C44E4" w14:textId="77777777" w:rsidR="00C97921" w:rsidRPr="006F64BF" w:rsidRDefault="00C97921" w:rsidP="00F17A3D">
      <w:pPr>
        <w:tabs>
          <w:tab w:val="left" w:pos="360"/>
        </w:tabs>
        <w:jc w:val="both"/>
        <w:outlineLvl w:val="0"/>
        <w:rPr>
          <w:sz w:val="22"/>
          <w:szCs w:val="22"/>
        </w:rPr>
      </w:pPr>
    </w:p>
    <w:p w14:paraId="03CB8C50" w14:textId="77777777" w:rsidR="00C97921" w:rsidRPr="006B0EE4" w:rsidRDefault="00C97921" w:rsidP="00F17A3D">
      <w:pPr>
        <w:tabs>
          <w:tab w:val="left" w:pos="360"/>
        </w:tabs>
        <w:jc w:val="both"/>
        <w:outlineLvl w:val="0"/>
        <w:rPr>
          <w:b/>
          <w:sz w:val="22"/>
          <w:szCs w:val="22"/>
        </w:rPr>
      </w:pPr>
      <w:r w:rsidRPr="006B0EE4">
        <w:rPr>
          <w:b/>
          <w:sz w:val="22"/>
          <w:szCs w:val="22"/>
        </w:rPr>
        <w:t>D.</w:t>
      </w:r>
      <w:r w:rsidRPr="006B0EE4">
        <w:rPr>
          <w:b/>
          <w:sz w:val="22"/>
          <w:szCs w:val="22"/>
        </w:rPr>
        <w:tab/>
      </w:r>
      <w:r w:rsidR="00B3395D" w:rsidRPr="006B0EE4">
        <w:rPr>
          <w:b/>
          <w:sz w:val="22"/>
          <w:szCs w:val="22"/>
          <w:u w:val="single"/>
        </w:rPr>
        <w:t>Damage by Another Subcontractor</w:t>
      </w:r>
    </w:p>
    <w:p w14:paraId="32D2965B" w14:textId="77777777" w:rsidR="00C97921" w:rsidRPr="006F64BF" w:rsidRDefault="00C97921" w:rsidP="00F17A3D">
      <w:pPr>
        <w:tabs>
          <w:tab w:val="left" w:pos="360"/>
        </w:tabs>
        <w:jc w:val="both"/>
        <w:rPr>
          <w:sz w:val="22"/>
          <w:szCs w:val="22"/>
        </w:rPr>
      </w:pPr>
    </w:p>
    <w:p w14:paraId="29E4F6E7" w14:textId="4977B370" w:rsidR="00C97921" w:rsidRPr="006F64BF" w:rsidRDefault="00B3395D" w:rsidP="00F17A3D">
      <w:pPr>
        <w:tabs>
          <w:tab w:val="left" w:pos="360"/>
        </w:tabs>
        <w:jc w:val="both"/>
        <w:rPr>
          <w:sz w:val="22"/>
          <w:szCs w:val="22"/>
        </w:rPr>
      </w:pPr>
      <w:r w:rsidRPr="006F64BF">
        <w:rPr>
          <w:sz w:val="22"/>
          <w:szCs w:val="22"/>
        </w:rPr>
        <w:t>If Subcontractor’s Work is damaged by another subcontractor, the s</w:t>
      </w:r>
      <w:r w:rsidR="00C97921" w:rsidRPr="006F64BF">
        <w:rPr>
          <w:sz w:val="22"/>
          <w:szCs w:val="22"/>
        </w:rPr>
        <w:t>ubc</w:t>
      </w:r>
      <w:r w:rsidRPr="006F64BF">
        <w:rPr>
          <w:sz w:val="22"/>
          <w:szCs w:val="22"/>
        </w:rPr>
        <w:t>ontractor who caused the damage</w:t>
      </w:r>
      <w:r w:rsidR="00C97921" w:rsidRPr="006F64BF">
        <w:rPr>
          <w:sz w:val="22"/>
          <w:szCs w:val="22"/>
        </w:rPr>
        <w:t xml:space="preserve"> will be responsible for any repair and/or replacem</w:t>
      </w:r>
      <w:r w:rsidR="00AE5CC0" w:rsidRPr="006F64BF">
        <w:rPr>
          <w:sz w:val="22"/>
          <w:szCs w:val="22"/>
        </w:rPr>
        <w:t>ent costs.  The W</w:t>
      </w:r>
      <w:r w:rsidR="00C97921" w:rsidRPr="006F64BF">
        <w:rPr>
          <w:sz w:val="22"/>
          <w:szCs w:val="22"/>
        </w:rPr>
        <w:t xml:space="preserve">ork is not to be delayed by disputes regarding </w:t>
      </w:r>
      <w:r w:rsidR="00AE5CC0" w:rsidRPr="006F64BF">
        <w:rPr>
          <w:sz w:val="22"/>
          <w:szCs w:val="22"/>
        </w:rPr>
        <w:t>responsibility for cost</w:t>
      </w:r>
      <w:r w:rsidR="00C97921" w:rsidRPr="006F64BF">
        <w:rPr>
          <w:sz w:val="22"/>
          <w:szCs w:val="22"/>
        </w:rPr>
        <w:t xml:space="preserve"> for damaged work.  If there is a dispute regarding cost responsibility, the repair and/or</w:t>
      </w:r>
      <w:r w:rsidR="00AE5CC0" w:rsidRPr="006F64BF">
        <w:rPr>
          <w:sz w:val="22"/>
          <w:szCs w:val="22"/>
        </w:rPr>
        <w:t xml:space="preserve"> replacement shall be tracked in accordance with the procedures for disputed Work</w:t>
      </w:r>
      <w:r w:rsidR="00C97921" w:rsidRPr="006F64BF">
        <w:rPr>
          <w:sz w:val="22"/>
          <w:szCs w:val="22"/>
        </w:rPr>
        <w:t>.  The burden of proof will be on the Subcontractor whose work was damaged.</w:t>
      </w:r>
    </w:p>
    <w:p w14:paraId="4FE0D4DB" w14:textId="77777777" w:rsidR="002C2565" w:rsidRPr="006F64BF" w:rsidRDefault="002C2565" w:rsidP="00F17A3D">
      <w:pPr>
        <w:pStyle w:val="Heading1"/>
        <w:spacing w:line="240" w:lineRule="auto"/>
        <w:jc w:val="both"/>
      </w:pPr>
    </w:p>
    <w:p w14:paraId="7F52C6B2" w14:textId="0B4544E6" w:rsidR="00C97921" w:rsidRPr="006F64BF" w:rsidRDefault="00C97921" w:rsidP="00F17A3D">
      <w:pPr>
        <w:pStyle w:val="Heading1"/>
        <w:spacing w:line="240" w:lineRule="auto"/>
        <w:jc w:val="both"/>
      </w:pPr>
      <w:r w:rsidRPr="006F64BF">
        <w:t xml:space="preserve">SECTION </w:t>
      </w:r>
      <w:bookmarkStart w:id="29" w:name="_Toc413213722"/>
      <w:bookmarkStart w:id="30" w:name="_Toc413228508"/>
      <w:bookmarkStart w:id="31" w:name="_Toc413229076"/>
      <w:bookmarkStart w:id="32" w:name="_Toc413231511"/>
      <w:bookmarkStart w:id="33" w:name="_Toc381101715"/>
      <w:r w:rsidR="00D43464" w:rsidRPr="006F64BF">
        <w:t>6</w:t>
      </w:r>
      <w:r w:rsidR="002C2565" w:rsidRPr="006F64BF">
        <w:t xml:space="preserve"> - </w:t>
      </w:r>
      <w:r w:rsidRPr="006F64BF">
        <w:t>FIELD OPERATIONS</w:t>
      </w:r>
      <w:bookmarkEnd w:id="29"/>
      <w:bookmarkEnd w:id="30"/>
      <w:bookmarkEnd w:id="31"/>
      <w:bookmarkEnd w:id="32"/>
      <w:bookmarkEnd w:id="33"/>
    </w:p>
    <w:p w14:paraId="259DA582" w14:textId="77777777" w:rsidR="00C97921" w:rsidRPr="006F64BF" w:rsidRDefault="00C97921" w:rsidP="00F17A3D">
      <w:pPr>
        <w:tabs>
          <w:tab w:val="left" w:pos="360"/>
        </w:tabs>
        <w:jc w:val="both"/>
        <w:rPr>
          <w:sz w:val="22"/>
          <w:szCs w:val="22"/>
        </w:rPr>
      </w:pPr>
    </w:p>
    <w:p w14:paraId="2BE33608" w14:textId="77777777" w:rsidR="00C97921" w:rsidRPr="006B0EE4" w:rsidRDefault="00AE5CC0" w:rsidP="00F17A3D">
      <w:pPr>
        <w:numPr>
          <w:ilvl w:val="0"/>
          <w:numId w:val="27"/>
        </w:numPr>
        <w:tabs>
          <w:tab w:val="left" w:pos="360"/>
        </w:tabs>
        <w:jc w:val="both"/>
        <w:rPr>
          <w:b/>
          <w:sz w:val="22"/>
          <w:szCs w:val="22"/>
        </w:rPr>
      </w:pPr>
      <w:r w:rsidRPr="006B0EE4">
        <w:rPr>
          <w:b/>
          <w:sz w:val="22"/>
          <w:szCs w:val="22"/>
          <w:u w:val="single"/>
        </w:rPr>
        <w:t>Job Meetings</w:t>
      </w:r>
    </w:p>
    <w:p w14:paraId="469CA786" w14:textId="77777777" w:rsidR="00C97921" w:rsidRPr="006F64BF" w:rsidRDefault="00C97921" w:rsidP="00F17A3D">
      <w:pPr>
        <w:tabs>
          <w:tab w:val="left" w:pos="360"/>
        </w:tabs>
        <w:jc w:val="both"/>
        <w:rPr>
          <w:sz w:val="22"/>
          <w:szCs w:val="22"/>
        </w:rPr>
      </w:pPr>
    </w:p>
    <w:p w14:paraId="02D398A0" w14:textId="2DED29E2" w:rsidR="00C97921" w:rsidRPr="006F64BF" w:rsidRDefault="00C97921" w:rsidP="00F17A3D">
      <w:pPr>
        <w:tabs>
          <w:tab w:val="left" w:pos="360"/>
        </w:tabs>
        <w:jc w:val="both"/>
        <w:rPr>
          <w:sz w:val="22"/>
          <w:szCs w:val="22"/>
        </w:rPr>
      </w:pPr>
      <w:r w:rsidRPr="006F64BF">
        <w:rPr>
          <w:sz w:val="22"/>
          <w:szCs w:val="22"/>
        </w:rPr>
        <w:t xml:space="preserve">Subcontractor Meetings will be held at the jobsite office on a weekly basis or as required by </w:t>
      </w:r>
      <w:r w:rsidR="00070C30" w:rsidRPr="006F64BF">
        <w:rPr>
          <w:sz w:val="22"/>
          <w:szCs w:val="22"/>
        </w:rPr>
        <w:t>Contractor</w:t>
      </w:r>
      <w:r w:rsidR="0079353E" w:rsidRPr="006F64BF">
        <w:rPr>
          <w:sz w:val="22"/>
          <w:szCs w:val="22"/>
        </w:rPr>
        <w:t>’s</w:t>
      </w:r>
      <w:r w:rsidRPr="006F64BF">
        <w:rPr>
          <w:sz w:val="22"/>
          <w:szCs w:val="22"/>
        </w:rPr>
        <w:t xml:space="preserve"> Project Superintendent.  Failure by the Subcontractor’s Field Supervisor to attend all meetings that occur starting two weeks befo</w:t>
      </w:r>
      <w:r w:rsidR="00AE5CC0" w:rsidRPr="006F64BF">
        <w:rPr>
          <w:sz w:val="22"/>
          <w:szCs w:val="22"/>
        </w:rPr>
        <w:t>re and during the time that Subcontractor is performing W</w:t>
      </w:r>
      <w:r w:rsidR="00D43464" w:rsidRPr="006F64BF">
        <w:rPr>
          <w:sz w:val="22"/>
          <w:szCs w:val="22"/>
        </w:rPr>
        <w:t xml:space="preserve">ork on site, may </w:t>
      </w:r>
      <w:r w:rsidRPr="006F64BF">
        <w:rPr>
          <w:sz w:val="22"/>
          <w:szCs w:val="22"/>
        </w:rPr>
        <w:t>be cause for withholding that month’s</w:t>
      </w:r>
      <w:r w:rsidR="00D43464" w:rsidRPr="006F64BF">
        <w:rPr>
          <w:sz w:val="22"/>
          <w:szCs w:val="22"/>
        </w:rPr>
        <w:t xml:space="preserve"> progress payment until remedied</w:t>
      </w:r>
      <w:r w:rsidRPr="006F64BF">
        <w:rPr>
          <w:sz w:val="22"/>
          <w:szCs w:val="22"/>
        </w:rPr>
        <w:t xml:space="preserve">.  This requirement can be waived </w:t>
      </w:r>
      <w:r w:rsidR="0079353E" w:rsidRPr="006F64BF">
        <w:rPr>
          <w:sz w:val="22"/>
          <w:szCs w:val="22"/>
        </w:rPr>
        <w:t>in writing by</w:t>
      </w:r>
      <w:r w:rsidRPr="006F64BF">
        <w:rPr>
          <w:sz w:val="22"/>
          <w:szCs w:val="22"/>
        </w:rPr>
        <w:t xml:space="preserve"> the </w:t>
      </w:r>
      <w:r w:rsidR="0079353E" w:rsidRPr="006F64BF">
        <w:rPr>
          <w:sz w:val="22"/>
          <w:szCs w:val="22"/>
        </w:rPr>
        <w:t xml:space="preserve">Contractor’s </w:t>
      </w:r>
      <w:r w:rsidRPr="006F64BF">
        <w:rPr>
          <w:sz w:val="22"/>
          <w:szCs w:val="22"/>
        </w:rPr>
        <w:t>Project Superintendent.  Subcontractor’s office representatives are invited to attend job meetings and may, upon Contractor’s directive, be required to attend.</w:t>
      </w:r>
    </w:p>
    <w:p w14:paraId="0A92D68B" w14:textId="77777777" w:rsidR="00C97921" w:rsidRPr="006B0EE4" w:rsidRDefault="00C97921" w:rsidP="00F17A3D">
      <w:pPr>
        <w:tabs>
          <w:tab w:val="left" w:pos="360"/>
        </w:tabs>
        <w:jc w:val="both"/>
        <w:rPr>
          <w:b/>
          <w:sz w:val="22"/>
          <w:szCs w:val="22"/>
        </w:rPr>
      </w:pPr>
    </w:p>
    <w:p w14:paraId="3E3D509D" w14:textId="77777777" w:rsidR="00C97921" w:rsidRPr="006B0EE4" w:rsidRDefault="00AE5CC0" w:rsidP="00F17A3D">
      <w:pPr>
        <w:numPr>
          <w:ilvl w:val="0"/>
          <w:numId w:val="27"/>
        </w:numPr>
        <w:tabs>
          <w:tab w:val="left" w:pos="360"/>
        </w:tabs>
        <w:jc w:val="both"/>
        <w:rPr>
          <w:b/>
          <w:sz w:val="22"/>
          <w:szCs w:val="22"/>
        </w:rPr>
      </w:pPr>
      <w:r w:rsidRPr="006B0EE4">
        <w:rPr>
          <w:b/>
          <w:sz w:val="22"/>
          <w:szCs w:val="22"/>
          <w:u w:val="single"/>
        </w:rPr>
        <w:t>Daily Reports</w:t>
      </w:r>
    </w:p>
    <w:p w14:paraId="514A77C2" w14:textId="77777777" w:rsidR="00C97921" w:rsidRPr="006F64BF" w:rsidRDefault="00C97921" w:rsidP="00F17A3D">
      <w:pPr>
        <w:tabs>
          <w:tab w:val="left" w:pos="360"/>
        </w:tabs>
        <w:jc w:val="both"/>
        <w:rPr>
          <w:sz w:val="22"/>
          <w:szCs w:val="22"/>
        </w:rPr>
      </w:pPr>
    </w:p>
    <w:p w14:paraId="30E12B23" w14:textId="01D6F99B" w:rsidR="00C97921" w:rsidRPr="006F64BF" w:rsidRDefault="00AE5CC0" w:rsidP="00F17A3D">
      <w:pPr>
        <w:tabs>
          <w:tab w:val="left" w:pos="360"/>
        </w:tabs>
        <w:jc w:val="both"/>
        <w:rPr>
          <w:sz w:val="22"/>
          <w:szCs w:val="22"/>
        </w:rPr>
      </w:pPr>
      <w:r w:rsidRPr="006F64BF">
        <w:rPr>
          <w:sz w:val="22"/>
          <w:szCs w:val="22"/>
        </w:rPr>
        <w:t>Subcontractor shall turn in a “Subcontractor Daily Report”</w:t>
      </w:r>
      <w:r w:rsidR="00C97921" w:rsidRPr="006F64BF">
        <w:rPr>
          <w:sz w:val="22"/>
          <w:szCs w:val="22"/>
        </w:rPr>
        <w:t xml:space="preserve"> by 9:00 a.m. each day on forms provided by </w:t>
      </w:r>
      <w:r w:rsidR="00070C30" w:rsidRPr="006F64BF">
        <w:rPr>
          <w:sz w:val="22"/>
          <w:szCs w:val="22"/>
        </w:rPr>
        <w:t>Contractor</w:t>
      </w:r>
      <w:r w:rsidR="00C97921" w:rsidRPr="006F64BF">
        <w:rPr>
          <w:sz w:val="22"/>
          <w:szCs w:val="22"/>
        </w:rPr>
        <w:t>.  Informat</w:t>
      </w:r>
      <w:r w:rsidRPr="006F64BF">
        <w:rPr>
          <w:sz w:val="22"/>
          <w:szCs w:val="22"/>
        </w:rPr>
        <w:t xml:space="preserve">ion to be provided includes </w:t>
      </w:r>
      <w:r w:rsidR="00C97921" w:rsidRPr="006F64BF">
        <w:rPr>
          <w:sz w:val="22"/>
          <w:szCs w:val="22"/>
        </w:rPr>
        <w:t>number of men, location</w:t>
      </w:r>
      <w:r w:rsidR="00D13F65" w:rsidRPr="006F64BF">
        <w:rPr>
          <w:sz w:val="22"/>
          <w:szCs w:val="22"/>
        </w:rPr>
        <w:t xml:space="preserve">, </w:t>
      </w:r>
      <w:r w:rsidR="00C97921" w:rsidRPr="006F64BF">
        <w:rPr>
          <w:sz w:val="22"/>
          <w:szCs w:val="22"/>
        </w:rPr>
        <w:t>an</w:t>
      </w:r>
      <w:r w:rsidRPr="006F64BF">
        <w:rPr>
          <w:sz w:val="22"/>
          <w:szCs w:val="22"/>
        </w:rPr>
        <w:t>d a brief description of the W</w:t>
      </w:r>
      <w:r w:rsidR="00C97921" w:rsidRPr="006F64BF">
        <w:rPr>
          <w:sz w:val="22"/>
          <w:szCs w:val="22"/>
        </w:rPr>
        <w:t>ork performed the previous day.  The form is to be dated and signed by Subcontractor</w:t>
      </w:r>
      <w:r w:rsidRPr="006F64BF">
        <w:rPr>
          <w:sz w:val="22"/>
          <w:szCs w:val="22"/>
        </w:rPr>
        <w:t>’</w:t>
      </w:r>
      <w:r w:rsidR="00C97921" w:rsidRPr="006F64BF">
        <w:rPr>
          <w:sz w:val="22"/>
          <w:szCs w:val="22"/>
        </w:rPr>
        <w:t>s Field Supervisor.  Processing of monthly progress pay</w:t>
      </w:r>
      <w:r w:rsidRPr="006F64BF">
        <w:rPr>
          <w:sz w:val="22"/>
          <w:szCs w:val="22"/>
        </w:rPr>
        <w:t>ment may be jeopardized if the Subcontractor Daily Report</w:t>
      </w:r>
      <w:r w:rsidR="009A27E2" w:rsidRPr="006F64BF">
        <w:rPr>
          <w:sz w:val="22"/>
          <w:szCs w:val="22"/>
        </w:rPr>
        <w:t xml:space="preserve"> is not submitted timely. </w:t>
      </w:r>
    </w:p>
    <w:p w14:paraId="428A7752" w14:textId="77777777" w:rsidR="006B0EE4" w:rsidRPr="006F64BF" w:rsidRDefault="006B0EE4" w:rsidP="00F17A3D">
      <w:pPr>
        <w:tabs>
          <w:tab w:val="left" w:pos="360"/>
        </w:tabs>
        <w:jc w:val="both"/>
        <w:rPr>
          <w:sz w:val="22"/>
          <w:szCs w:val="22"/>
        </w:rPr>
      </w:pPr>
    </w:p>
    <w:p w14:paraId="531950E5" w14:textId="77777777" w:rsidR="00C97921" w:rsidRPr="006B0EE4" w:rsidRDefault="009A27E2" w:rsidP="00F17A3D">
      <w:pPr>
        <w:numPr>
          <w:ilvl w:val="0"/>
          <w:numId w:val="27"/>
        </w:numPr>
        <w:tabs>
          <w:tab w:val="left" w:pos="360"/>
        </w:tabs>
        <w:jc w:val="both"/>
        <w:rPr>
          <w:b/>
          <w:sz w:val="22"/>
          <w:szCs w:val="22"/>
        </w:rPr>
      </w:pPr>
      <w:r w:rsidRPr="006B0EE4">
        <w:rPr>
          <w:b/>
          <w:sz w:val="22"/>
          <w:szCs w:val="22"/>
          <w:u w:val="single"/>
        </w:rPr>
        <w:t xml:space="preserve">Subcontractor’s Field Supervision </w:t>
      </w:r>
    </w:p>
    <w:p w14:paraId="0D414287" w14:textId="77777777" w:rsidR="00C97921" w:rsidRPr="006F64BF" w:rsidRDefault="00C97921" w:rsidP="00F17A3D">
      <w:pPr>
        <w:tabs>
          <w:tab w:val="left" w:pos="360"/>
        </w:tabs>
        <w:jc w:val="both"/>
        <w:rPr>
          <w:sz w:val="22"/>
          <w:szCs w:val="22"/>
        </w:rPr>
      </w:pPr>
    </w:p>
    <w:p w14:paraId="1BA1E6A6" w14:textId="63DCB29D" w:rsidR="00C97921" w:rsidRPr="006F64BF" w:rsidRDefault="009A27E2" w:rsidP="00F17A3D">
      <w:pPr>
        <w:tabs>
          <w:tab w:val="left" w:pos="360"/>
        </w:tabs>
        <w:jc w:val="both"/>
        <w:rPr>
          <w:sz w:val="22"/>
          <w:szCs w:val="22"/>
        </w:rPr>
      </w:pPr>
      <w:r w:rsidRPr="006F64BF">
        <w:rPr>
          <w:sz w:val="22"/>
          <w:szCs w:val="22"/>
        </w:rPr>
        <w:t xml:space="preserve">Subcontractor shall </w:t>
      </w:r>
      <w:r w:rsidR="00C97921" w:rsidRPr="006F64BF">
        <w:rPr>
          <w:sz w:val="22"/>
          <w:szCs w:val="22"/>
        </w:rPr>
        <w:t>have a supervisor on site at any</w:t>
      </w:r>
      <w:r w:rsidR="006A2E31" w:rsidRPr="006F64BF">
        <w:rPr>
          <w:sz w:val="22"/>
          <w:szCs w:val="22"/>
        </w:rPr>
        <w:t xml:space="preserve"> </w:t>
      </w:r>
      <w:r w:rsidRPr="006F64BF">
        <w:rPr>
          <w:sz w:val="22"/>
          <w:szCs w:val="22"/>
        </w:rPr>
        <w:t xml:space="preserve">time Work is </w:t>
      </w:r>
      <w:r w:rsidR="00C97921" w:rsidRPr="006F64BF">
        <w:rPr>
          <w:sz w:val="22"/>
          <w:szCs w:val="22"/>
        </w:rPr>
        <w:t>performed who has the authority to contr</w:t>
      </w:r>
      <w:r w:rsidRPr="006F64BF">
        <w:rPr>
          <w:sz w:val="22"/>
          <w:szCs w:val="22"/>
        </w:rPr>
        <w:t>ol all aspects of Subcontractor’</w:t>
      </w:r>
      <w:r w:rsidR="00C97921" w:rsidRPr="006F64BF">
        <w:rPr>
          <w:sz w:val="22"/>
          <w:szCs w:val="22"/>
        </w:rPr>
        <w:t xml:space="preserve">s </w:t>
      </w:r>
      <w:r w:rsidR="0079353E" w:rsidRPr="006F64BF">
        <w:rPr>
          <w:sz w:val="22"/>
          <w:szCs w:val="22"/>
        </w:rPr>
        <w:t>W</w:t>
      </w:r>
      <w:r w:rsidR="00C97921" w:rsidRPr="006F64BF">
        <w:rPr>
          <w:sz w:val="22"/>
          <w:szCs w:val="22"/>
        </w:rPr>
        <w:t xml:space="preserve">ork and shall have the authority to receive and act upon directions given to the Subcontractor by </w:t>
      </w:r>
      <w:r w:rsidR="00070C30" w:rsidRPr="006F64BF">
        <w:rPr>
          <w:sz w:val="22"/>
          <w:szCs w:val="22"/>
        </w:rPr>
        <w:t>Contractor</w:t>
      </w:r>
      <w:r w:rsidR="00C97921" w:rsidRPr="006F64BF">
        <w:rPr>
          <w:sz w:val="22"/>
          <w:szCs w:val="22"/>
        </w:rPr>
        <w:t>.  This person will be on site at any</w:t>
      </w:r>
      <w:r w:rsidR="006A2E31" w:rsidRPr="006F64BF">
        <w:rPr>
          <w:sz w:val="22"/>
          <w:szCs w:val="22"/>
        </w:rPr>
        <w:t xml:space="preserve"> </w:t>
      </w:r>
      <w:r w:rsidRPr="006F64BF">
        <w:rPr>
          <w:sz w:val="22"/>
          <w:szCs w:val="22"/>
        </w:rPr>
        <w:t>time W</w:t>
      </w:r>
      <w:r w:rsidR="0079353E" w:rsidRPr="006F64BF">
        <w:rPr>
          <w:sz w:val="22"/>
          <w:szCs w:val="22"/>
        </w:rPr>
        <w:t xml:space="preserve">ork is </w:t>
      </w:r>
      <w:r w:rsidR="00C97921" w:rsidRPr="006F64BF">
        <w:rPr>
          <w:sz w:val="22"/>
          <w:szCs w:val="22"/>
        </w:rPr>
        <w:t>performed</w:t>
      </w:r>
      <w:r w:rsidR="0079353E" w:rsidRPr="006F64BF">
        <w:rPr>
          <w:sz w:val="22"/>
          <w:szCs w:val="22"/>
        </w:rPr>
        <w:t>,</w:t>
      </w:r>
      <w:r w:rsidR="00C97921" w:rsidRPr="006F64BF">
        <w:rPr>
          <w:sz w:val="22"/>
          <w:szCs w:val="22"/>
        </w:rPr>
        <w:t xml:space="preserve"> from the first day of mobilizati</w:t>
      </w:r>
      <w:r w:rsidRPr="006F64BF">
        <w:rPr>
          <w:sz w:val="22"/>
          <w:szCs w:val="22"/>
        </w:rPr>
        <w:t>on until the last punchlist or W</w:t>
      </w:r>
      <w:r w:rsidR="00C97921" w:rsidRPr="006F64BF">
        <w:rPr>
          <w:sz w:val="22"/>
          <w:szCs w:val="22"/>
        </w:rPr>
        <w:t>ork item</w:t>
      </w:r>
      <w:r w:rsidR="0079353E" w:rsidRPr="006F64BF">
        <w:rPr>
          <w:sz w:val="22"/>
          <w:szCs w:val="22"/>
        </w:rPr>
        <w:t xml:space="preserve"> is signed off.  </w:t>
      </w:r>
      <w:r w:rsidR="00C97921" w:rsidRPr="006F64BF">
        <w:rPr>
          <w:sz w:val="22"/>
          <w:szCs w:val="22"/>
        </w:rPr>
        <w:t xml:space="preserve">Subcontractor’s Field Supervisor will have the authority to control </w:t>
      </w:r>
      <w:r w:rsidR="0079353E" w:rsidRPr="006F64BF">
        <w:rPr>
          <w:sz w:val="22"/>
          <w:szCs w:val="22"/>
        </w:rPr>
        <w:t>all aspects of Subcontractor’s W</w:t>
      </w:r>
      <w:r w:rsidR="00C97921" w:rsidRPr="006F64BF">
        <w:rPr>
          <w:sz w:val="22"/>
          <w:szCs w:val="22"/>
        </w:rPr>
        <w:t>ork, including crew size, s</w:t>
      </w:r>
      <w:r w:rsidR="0079353E" w:rsidRPr="006F64BF">
        <w:rPr>
          <w:sz w:val="22"/>
          <w:szCs w:val="22"/>
        </w:rPr>
        <w:t xml:space="preserve">cheduling, punchlist, etc. </w:t>
      </w:r>
      <w:r w:rsidR="00C97921" w:rsidRPr="006F64BF">
        <w:rPr>
          <w:sz w:val="22"/>
          <w:szCs w:val="22"/>
        </w:rPr>
        <w:t xml:space="preserve">Subcontractor’s Field Supervisor will also focus on adherence to the schedule, trouble shooting, quality assurance, and coordination with </w:t>
      </w:r>
      <w:r w:rsidR="00070C30" w:rsidRPr="006F64BF">
        <w:rPr>
          <w:sz w:val="22"/>
          <w:szCs w:val="22"/>
        </w:rPr>
        <w:t>Contractor</w:t>
      </w:r>
      <w:r w:rsidR="00C97921" w:rsidRPr="006F64BF">
        <w:rPr>
          <w:sz w:val="22"/>
          <w:szCs w:val="22"/>
        </w:rPr>
        <w:t xml:space="preserve"> and other trades.  </w:t>
      </w:r>
    </w:p>
    <w:p w14:paraId="2D1A2B39" w14:textId="77777777" w:rsidR="00C97921" w:rsidRPr="006F64BF" w:rsidRDefault="00C97921" w:rsidP="00F17A3D">
      <w:pPr>
        <w:tabs>
          <w:tab w:val="left" w:pos="360"/>
        </w:tabs>
        <w:jc w:val="both"/>
        <w:rPr>
          <w:sz w:val="22"/>
          <w:szCs w:val="22"/>
        </w:rPr>
      </w:pPr>
    </w:p>
    <w:p w14:paraId="5FF8F708" w14:textId="77777777" w:rsidR="00C97921" w:rsidRPr="006F64BF" w:rsidRDefault="009A27E2" w:rsidP="00F17A3D">
      <w:pPr>
        <w:tabs>
          <w:tab w:val="left" w:pos="360"/>
        </w:tabs>
        <w:jc w:val="both"/>
        <w:rPr>
          <w:sz w:val="22"/>
          <w:szCs w:val="22"/>
        </w:rPr>
      </w:pPr>
      <w:r w:rsidRPr="006F64BF">
        <w:rPr>
          <w:sz w:val="22"/>
          <w:szCs w:val="22"/>
        </w:rPr>
        <w:lastRenderedPageBreak/>
        <w:t xml:space="preserve">Subcontractor shall provide its </w:t>
      </w:r>
      <w:r w:rsidR="00C97921" w:rsidRPr="006F64BF">
        <w:rPr>
          <w:sz w:val="22"/>
          <w:szCs w:val="22"/>
        </w:rPr>
        <w:t>field personnel with adequate drawings, specifications and instructions as required</w:t>
      </w:r>
      <w:r w:rsidRPr="006F64BF">
        <w:rPr>
          <w:sz w:val="22"/>
          <w:szCs w:val="22"/>
        </w:rPr>
        <w:t xml:space="preserve"> to undertake and complete the W</w:t>
      </w:r>
      <w:r w:rsidR="00C97921" w:rsidRPr="006F64BF">
        <w:rPr>
          <w:sz w:val="22"/>
          <w:szCs w:val="22"/>
        </w:rPr>
        <w:t xml:space="preserve">ork in an efficient and timely manner.  </w:t>
      </w:r>
      <w:r w:rsidRPr="006F64BF">
        <w:rPr>
          <w:sz w:val="22"/>
          <w:szCs w:val="22"/>
        </w:rPr>
        <w:t xml:space="preserve">If </w:t>
      </w:r>
      <w:r w:rsidR="00C97921" w:rsidRPr="006F64BF">
        <w:rPr>
          <w:sz w:val="22"/>
          <w:szCs w:val="22"/>
        </w:rPr>
        <w:t>Subcontractor's personnel arrive at the jobsite without adequate i</w:t>
      </w:r>
      <w:r w:rsidRPr="006F64BF">
        <w:rPr>
          <w:sz w:val="22"/>
          <w:szCs w:val="22"/>
        </w:rPr>
        <w:t xml:space="preserve">nformation and instructions, </w:t>
      </w:r>
      <w:r w:rsidR="00C97921" w:rsidRPr="006F64BF">
        <w:rPr>
          <w:sz w:val="22"/>
          <w:szCs w:val="22"/>
        </w:rPr>
        <w:t>Subcontractor will</w:t>
      </w:r>
      <w:r w:rsidRPr="006F64BF">
        <w:rPr>
          <w:sz w:val="22"/>
          <w:szCs w:val="22"/>
        </w:rPr>
        <w:t xml:space="preserve"> be responsible for </w:t>
      </w:r>
      <w:r w:rsidR="00C97921" w:rsidRPr="006F64BF">
        <w:rPr>
          <w:sz w:val="22"/>
          <w:szCs w:val="22"/>
        </w:rPr>
        <w:t>any delays i</w:t>
      </w:r>
      <w:r w:rsidRPr="006F64BF">
        <w:rPr>
          <w:sz w:val="22"/>
          <w:szCs w:val="22"/>
        </w:rPr>
        <w:t xml:space="preserve">ncurred per the Subcontract Documents.  Subcontractor is </w:t>
      </w:r>
      <w:r w:rsidR="00C97921" w:rsidRPr="006F64BF">
        <w:rPr>
          <w:sz w:val="22"/>
          <w:szCs w:val="22"/>
        </w:rPr>
        <w:t>fully responsible for the acts or failure to act, and omissions of the Subcontractor’s own employees, sub-subcontractors, and vendors.</w:t>
      </w:r>
    </w:p>
    <w:p w14:paraId="6D29D920" w14:textId="77777777" w:rsidR="00C97921" w:rsidRPr="006F64BF" w:rsidRDefault="00C97921" w:rsidP="00F17A3D">
      <w:pPr>
        <w:tabs>
          <w:tab w:val="left" w:pos="360"/>
        </w:tabs>
        <w:jc w:val="both"/>
        <w:rPr>
          <w:sz w:val="22"/>
          <w:szCs w:val="22"/>
        </w:rPr>
      </w:pPr>
    </w:p>
    <w:p w14:paraId="797B9E0D" w14:textId="77777777" w:rsidR="00C97921" w:rsidRPr="006B0EE4" w:rsidRDefault="009A27E2" w:rsidP="00F17A3D">
      <w:pPr>
        <w:numPr>
          <w:ilvl w:val="0"/>
          <w:numId w:val="27"/>
        </w:numPr>
        <w:tabs>
          <w:tab w:val="left" w:pos="360"/>
        </w:tabs>
        <w:jc w:val="both"/>
        <w:rPr>
          <w:b/>
          <w:sz w:val="22"/>
          <w:szCs w:val="22"/>
        </w:rPr>
      </w:pPr>
      <w:r w:rsidRPr="006B0EE4">
        <w:rPr>
          <w:b/>
          <w:sz w:val="22"/>
          <w:szCs w:val="22"/>
          <w:u w:val="single"/>
        </w:rPr>
        <w:t>Directives</w:t>
      </w:r>
    </w:p>
    <w:p w14:paraId="166B5BA0" w14:textId="77777777" w:rsidR="00C97921" w:rsidRPr="006F64BF" w:rsidRDefault="00C97921" w:rsidP="00F17A3D">
      <w:pPr>
        <w:tabs>
          <w:tab w:val="left" w:pos="360"/>
        </w:tabs>
        <w:jc w:val="both"/>
        <w:rPr>
          <w:sz w:val="22"/>
          <w:szCs w:val="22"/>
        </w:rPr>
      </w:pPr>
    </w:p>
    <w:p w14:paraId="2FA6C931" w14:textId="59B64A31" w:rsidR="00C97921" w:rsidRPr="006F64BF" w:rsidRDefault="00C97921" w:rsidP="00F17A3D">
      <w:pPr>
        <w:tabs>
          <w:tab w:val="left" w:pos="360"/>
        </w:tabs>
        <w:jc w:val="both"/>
        <w:rPr>
          <w:sz w:val="22"/>
          <w:szCs w:val="22"/>
        </w:rPr>
      </w:pPr>
      <w:r w:rsidRPr="006F64BF">
        <w:rPr>
          <w:sz w:val="22"/>
          <w:szCs w:val="22"/>
        </w:rPr>
        <w:t>Subcontractors shall not consult directly with the Owner, Architect or Consultant</w:t>
      </w:r>
      <w:r w:rsidR="009A27E2" w:rsidRPr="006F64BF">
        <w:rPr>
          <w:sz w:val="22"/>
          <w:szCs w:val="22"/>
        </w:rPr>
        <w:t>s without specific permission from</w:t>
      </w:r>
      <w:r w:rsidRPr="006F64BF">
        <w:rPr>
          <w:sz w:val="22"/>
          <w:szCs w:val="22"/>
        </w:rPr>
        <w:t xml:space="preserve"> </w:t>
      </w:r>
      <w:r w:rsidR="00070C30" w:rsidRPr="006F64BF">
        <w:rPr>
          <w:sz w:val="22"/>
          <w:szCs w:val="22"/>
        </w:rPr>
        <w:t>Contractor</w:t>
      </w:r>
      <w:r w:rsidRPr="006F64BF">
        <w:rPr>
          <w:sz w:val="22"/>
          <w:szCs w:val="22"/>
        </w:rPr>
        <w:t xml:space="preserve">.  </w:t>
      </w:r>
      <w:r w:rsidR="00070C30" w:rsidRPr="006F64BF">
        <w:rPr>
          <w:sz w:val="22"/>
          <w:szCs w:val="22"/>
        </w:rPr>
        <w:t>Contractor</w:t>
      </w:r>
      <w:r w:rsidRPr="006F64BF">
        <w:rPr>
          <w:sz w:val="22"/>
          <w:szCs w:val="22"/>
        </w:rPr>
        <w:t xml:space="preserve"> will have no obligation to honor verbal instructions given to a Subcontractor by the Owner, Architect or Consultants.</w:t>
      </w:r>
    </w:p>
    <w:p w14:paraId="2C811BE4" w14:textId="77777777" w:rsidR="00C97921" w:rsidRPr="006B0EE4" w:rsidRDefault="00C97921" w:rsidP="00F17A3D">
      <w:pPr>
        <w:tabs>
          <w:tab w:val="left" w:pos="360"/>
        </w:tabs>
        <w:jc w:val="both"/>
        <w:rPr>
          <w:b/>
          <w:sz w:val="22"/>
          <w:szCs w:val="22"/>
        </w:rPr>
      </w:pPr>
    </w:p>
    <w:p w14:paraId="7017D16B" w14:textId="77777777" w:rsidR="00C97921" w:rsidRPr="006B0EE4" w:rsidRDefault="009A27E2" w:rsidP="00F17A3D">
      <w:pPr>
        <w:numPr>
          <w:ilvl w:val="0"/>
          <w:numId w:val="27"/>
        </w:numPr>
        <w:tabs>
          <w:tab w:val="left" w:pos="360"/>
        </w:tabs>
        <w:jc w:val="both"/>
        <w:rPr>
          <w:b/>
          <w:sz w:val="22"/>
          <w:szCs w:val="22"/>
        </w:rPr>
      </w:pPr>
      <w:r w:rsidRPr="006B0EE4">
        <w:rPr>
          <w:b/>
          <w:sz w:val="22"/>
          <w:szCs w:val="22"/>
          <w:u w:val="single"/>
        </w:rPr>
        <w:t>Material Storage &amp; Field Office</w:t>
      </w:r>
    </w:p>
    <w:p w14:paraId="5CC9DCAC" w14:textId="77777777" w:rsidR="00C97921" w:rsidRPr="006F64BF" w:rsidRDefault="00C97921" w:rsidP="00F17A3D">
      <w:pPr>
        <w:tabs>
          <w:tab w:val="left" w:pos="360"/>
        </w:tabs>
        <w:jc w:val="both"/>
        <w:rPr>
          <w:sz w:val="22"/>
          <w:szCs w:val="22"/>
        </w:rPr>
      </w:pPr>
    </w:p>
    <w:p w14:paraId="4723946A" w14:textId="111C7109" w:rsidR="00C97921" w:rsidRPr="006F64BF" w:rsidRDefault="00C97921" w:rsidP="00F17A3D">
      <w:pPr>
        <w:tabs>
          <w:tab w:val="left" w:pos="360"/>
        </w:tabs>
        <w:jc w:val="both"/>
        <w:rPr>
          <w:sz w:val="22"/>
          <w:szCs w:val="22"/>
        </w:rPr>
      </w:pPr>
      <w:r w:rsidRPr="006F64BF">
        <w:rPr>
          <w:sz w:val="22"/>
          <w:szCs w:val="22"/>
        </w:rPr>
        <w:t xml:space="preserve">All deliveries of materials to the jobsite are to be cleared with </w:t>
      </w:r>
      <w:r w:rsidR="00070C30" w:rsidRPr="006F64BF">
        <w:rPr>
          <w:sz w:val="22"/>
          <w:szCs w:val="22"/>
        </w:rPr>
        <w:t>Contractor</w:t>
      </w:r>
      <w:r w:rsidRPr="006F64BF">
        <w:rPr>
          <w:sz w:val="22"/>
          <w:szCs w:val="22"/>
        </w:rPr>
        <w:t xml:space="preserve"> Project Superintendent with respect to date, time of unloading and storage area location at least two (2) days prior to delivery.  Subcontractor is responsible for receipt and unloading of all materials de</w:t>
      </w:r>
      <w:r w:rsidR="00D36611" w:rsidRPr="006F64BF">
        <w:rPr>
          <w:sz w:val="22"/>
          <w:szCs w:val="22"/>
        </w:rPr>
        <w:t xml:space="preserve">livered.  Subcontractor is </w:t>
      </w:r>
      <w:r w:rsidRPr="006F64BF">
        <w:rPr>
          <w:sz w:val="22"/>
          <w:szCs w:val="22"/>
        </w:rPr>
        <w:t xml:space="preserve">responsible for all costs if </w:t>
      </w:r>
      <w:r w:rsidR="00070C30" w:rsidRPr="006F64BF">
        <w:rPr>
          <w:sz w:val="22"/>
          <w:szCs w:val="22"/>
        </w:rPr>
        <w:t>Contractor</w:t>
      </w:r>
      <w:r w:rsidRPr="006F64BF">
        <w:rPr>
          <w:sz w:val="22"/>
          <w:szCs w:val="22"/>
        </w:rPr>
        <w:t xml:space="preserve"> </w:t>
      </w:r>
      <w:proofErr w:type="gramStart"/>
      <w:r w:rsidRPr="006F64BF">
        <w:rPr>
          <w:sz w:val="22"/>
          <w:szCs w:val="22"/>
        </w:rPr>
        <w:t>has to</w:t>
      </w:r>
      <w:proofErr w:type="gramEnd"/>
      <w:r w:rsidRPr="006F64BF">
        <w:rPr>
          <w:sz w:val="22"/>
          <w:szCs w:val="22"/>
        </w:rPr>
        <w:t xml:space="preserve"> unload materials, or </w:t>
      </w:r>
      <w:r w:rsidR="00070C30" w:rsidRPr="006F64BF">
        <w:rPr>
          <w:sz w:val="22"/>
          <w:szCs w:val="22"/>
        </w:rPr>
        <w:t>Contractor</w:t>
      </w:r>
      <w:r w:rsidRPr="006F64BF">
        <w:rPr>
          <w:sz w:val="22"/>
          <w:szCs w:val="22"/>
        </w:rPr>
        <w:t xml:space="preserve"> may reject a delivery for which Subcontractor has not made unloading provisions.  Any delays and/or costs due to Subcontracto</w:t>
      </w:r>
      <w:r w:rsidR="00D36611" w:rsidRPr="006F64BF">
        <w:rPr>
          <w:sz w:val="22"/>
          <w:szCs w:val="22"/>
        </w:rPr>
        <w:t>r’s lack of preparedness are</w:t>
      </w:r>
      <w:r w:rsidRPr="006F64BF">
        <w:rPr>
          <w:sz w:val="22"/>
          <w:szCs w:val="22"/>
        </w:rPr>
        <w:t xml:space="preserve"> the Subcontractor’s responsibility.</w:t>
      </w:r>
    </w:p>
    <w:p w14:paraId="3B018FDC" w14:textId="77777777" w:rsidR="00C97921" w:rsidRPr="006F64BF" w:rsidRDefault="00C97921" w:rsidP="00F17A3D">
      <w:pPr>
        <w:tabs>
          <w:tab w:val="left" w:pos="360"/>
        </w:tabs>
        <w:jc w:val="both"/>
        <w:rPr>
          <w:sz w:val="22"/>
          <w:szCs w:val="22"/>
        </w:rPr>
      </w:pPr>
    </w:p>
    <w:p w14:paraId="45F8AD3C" w14:textId="4188B4AC" w:rsidR="00C97921" w:rsidRPr="006F64BF" w:rsidRDefault="00D36611" w:rsidP="00F17A3D">
      <w:pPr>
        <w:tabs>
          <w:tab w:val="left" w:pos="360"/>
        </w:tabs>
        <w:jc w:val="both"/>
        <w:rPr>
          <w:sz w:val="22"/>
          <w:szCs w:val="22"/>
        </w:rPr>
      </w:pPr>
      <w:r w:rsidRPr="006F64BF">
        <w:rPr>
          <w:sz w:val="22"/>
          <w:szCs w:val="22"/>
        </w:rPr>
        <w:t>If space permits</w:t>
      </w:r>
      <w:r w:rsidR="00C97921" w:rsidRPr="006F64BF">
        <w:rPr>
          <w:sz w:val="22"/>
          <w:szCs w:val="22"/>
        </w:rPr>
        <w:t xml:space="preserve">, </w:t>
      </w:r>
      <w:r w:rsidR="00070C30" w:rsidRPr="006F64BF">
        <w:rPr>
          <w:sz w:val="22"/>
          <w:szCs w:val="22"/>
        </w:rPr>
        <w:t>Contractor</w:t>
      </w:r>
      <w:r w:rsidR="00C97921" w:rsidRPr="006F64BF">
        <w:rPr>
          <w:sz w:val="22"/>
          <w:szCs w:val="22"/>
        </w:rPr>
        <w:t xml:space="preserve"> will cooperate with Subcontractors in assigning areas for material storage and field offices.  However, it is understood that </w:t>
      </w:r>
      <w:proofErr w:type="gramStart"/>
      <w:r w:rsidR="00C97921" w:rsidRPr="006F64BF">
        <w:rPr>
          <w:sz w:val="22"/>
          <w:szCs w:val="22"/>
        </w:rPr>
        <w:t>during the course of</w:t>
      </w:r>
      <w:proofErr w:type="gramEnd"/>
      <w:r w:rsidR="00C97921" w:rsidRPr="006F64BF">
        <w:rPr>
          <w:sz w:val="22"/>
          <w:szCs w:val="22"/>
        </w:rPr>
        <w:t xml:space="preserve"> construction, it may b</w:t>
      </w:r>
      <w:r w:rsidRPr="006F64BF">
        <w:rPr>
          <w:sz w:val="22"/>
          <w:szCs w:val="22"/>
        </w:rPr>
        <w:t xml:space="preserve">ecome necessary to relocate </w:t>
      </w:r>
      <w:r w:rsidR="00C97921" w:rsidRPr="006F64BF">
        <w:rPr>
          <w:sz w:val="22"/>
          <w:szCs w:val="22"/>
        </w:rPr>
        <w:t>storage areas and/or field offices if conditions warrant, in which case Subcontractor shall, at no additional cost, remove materials, clean all debris and vacate the area promptly.</w:t>
      </w:r>
    </w:p>
    <w:p w14:paraId="701AA71E" w14:textId="77777777" w:rsidR="00C97921" w:rsidRPr="006F64BF" w:rsidRDefault="00C97921" w:rsidP="00F17A3D">
      <w:pPr>
        <w:tabs>
          <w:tab w:val="left" w:pos="360"/>
        </w:tabs>
        <w:jc w:val="both"/>
        <w:rPr>
          <w:sz w:val="22"/>
          <w:szCs w:val="22"/>
        </w:rPr>
      </w:pPr>
    </w:p>
    <w:p w14:paraId="498A1F50" w14:textId="61D58D6B" w:rsidR="00C97921" w:rsidRPr="006F64BF" w:rsidRDefault="00C97921" w:rsidP="00F17A3D">
      <w:pPr>
        <w:tabs>
          <w:tab w:val="left" w:pos="360"/>
        </w:tabs>
        <w:jc w:val="both"/>
        <w:rPr>
          <w:sz w:val="22"/>
          <w:szCs w:val="22"/>
        </w:rPr>
      </w:pPr>
      <w:r w:rsidRPr="006F64BF">
        <w:rPr>
          <w:sz w:val="22"/>
          <w:szCs w:val="22"/>
        </w:rPr>
        <w:t>All materials stored on building slabs are to be palletized if possible</w:t>
      </w:r>
      <w:r w:rsidR="00D36611" w:rsidRPr="006F64BF">
        <w:rPr>
          <w:sz w:val="22"/>
          <w:szCs w:val="22"/>
        </w:rPr>
        <w:t>, to</w:t>
      </w:r>
      <w:r w:rsidRPr="006F64BF">
        <w:rPr>
          <w:sz w:val="22"/>
          <w:szCs w:val="22"/>
        </w:rPr>
        <w:t xml:space="preserve"> simplify any relocating that Subcontractor may need to do.  Pallets must be spray painted with identifying marks or colors so that each Subcontractor can distinguish their pallets from the pallets of others.  </w:t>
      </w:r>
      <w:r w:rsidR="00070C30" w:rsidRPr="006F64BF">
        <w:rPr>
          <w:sz w:val="22"/>
          <w:szCs w:val="22"/>
        </w:rPr>
        <w:t>Contractor</w:t>
      </w:r>
      <w:r w:rsidRPr="006F64BF">
        <w:rPr>
          <w:sz w:val="22"/>
          <w:szCs w:val="22"/>
        </w:rPr>
        <w:t xml:space="preserve"> will remove unmarked pallets and all related costs equally divided among the subcontractors that have not marked their pallets.</w:t>
      </w:r>
    </w:p>
    <w:p w14:paraId="52E00BD0" w14:textId="77777777" w:rsidR="00C97921" w:rsidRPr="006F64BF" w:rsidRDefault="00C97921" w:rsidP="00F17A3D">
      <w:pPr>
        <w:tabs>
          <w:tab w:val="left" w:pos="360"/>
        </w:tabs>
        <w:jc w:val="both"/>
        <w:rPr>
          <w:sz w:val="22"/>
          <w:szCs w:val="22"/>
        </w:rPr>
      </w:pPr>
    </w:p>
    <w:p w14:paraId="78321CE6" w14:textId="77777777" w:rsidR="00C97921" w:rsidRPr="006B0EE4" w:rsidRDefault="00D36611" w:rsidP="00F17A3D">
      <w:pPr>
        <w:numPr>
          <w:ilvl w:val="0"/>
          <w:numId w:val="27"/>
        </w:numPr>
        <w:tabs>
          <w:tab w:val="clear" w:pos="570"/>
          <w:tab w:val="num" w:pos="360"/>
        </w:tabs>
        <w:ind w:left="360" w:hanging="360"/>
        <w:jc w:val="both"/>
        <w:rPr>
          <w:b/>
          <w:sz w:val="22"/>
          <w:szCs w:val="22"/>
        </w:rPr>
      </w:pPr>
      <w:r w:rsidRPr="006B0EE4">
        <w:rPr>
          <w:b/>
          <w:sz w:val="22"/>
          <w:szCs w:val="22"/>
          <w:u w:val="single"/>
        </w:rPr>
        <w:t>Drinking Water</w:t>
      </w:r>
    </w:p>
    <w:p w14:paraId="358BAACD" w14:textId="77777777" w:rsidR="00C97921" w:rsidRPr="006F64BF" w:rsidRDefault="00C97921" w:rsidP="00F17A3D">
      <w:pPr>
        <w:tabs>
          <w:tab w:val="left" w:pos="360"/>
        </w:tabs>
        <w:jc w:val="both"/>
        <w:rPr>
          <w:sz w:val="22"/>
          <w:szCs w:val="22"/>
        </w:rPr>
      </w:pPr>
    </w:p>
    <w:p w14:paraId="4A244F11" w14:textId="77777777" w:rsidR="00C97921" w:rsidRPr="006F64BF" w:rsidRDefault="00C97921" w:rsidP="00F17A3D">
      <w:pPr>
        <w:tabs>
          <w:tab w:val="left" w:pos="360"/>
        </w:tabs>
        <w:jc w:val="both"/>
        <w:outlineLvl w:val="0"/>
        <w:rPr>
          <w:sz w:val="22"/>
          <w:szCs w:val="22"/>
        </w:rPr>
      </w:pPr>
      <w:r w:rsidRPr="006F64BF">
        <w:rPr>
          <w:sz w:val="22"/>
          <w:szCs w:val="22"/>
        </w:rPr>
        <w:t>Subcontractor is responsible for providing drinking water for their personnel.</w:t>
      </w:r>
    </w:p>
    <w:p w14:paraId="6DFA1BC9" w14:textId="77777777" w:rsidR="00C97921" w:rsidRPr="006F64BF" w:rsidRDefault="00C97921" w:rsidP="00F17A3D">
      <w:pPr>
        <w:tabs>
          <w:tab w:val="left" w:pos="360"/>
        </w:tabs>
        <w:jc w:val="both"/>
        <w:outlineLvl w:val="0"/>
        <w:rPr>
          <w:sz w:val="22"/>
          <w:szCs w:val="22"/>
        </w:rPr>
      </w:pPr>
    </w:p>
    <w:p w14:paraId="2F08DB57" w14:textId="77777777" w:rsidR="00C97921" w:rsidRPr="006B0EE4" w:rsidRDefault="00D36611" w:rsidP="00F17A3D">
      <w:pPr>
        <w:tabs>
          <w:tab w:val="left" w:pos="360"/>
        </w:tabs>
        <w:jc w:val="both"/>
        <w:outlineLvl w:val="0"/>
        <w:rPr>
          <w:b/>
          <w:sz w:val="22"/>
          <w:szCs w:val="22"/>
        </w:rPr>
      </w:pPr>
      <w:r w:rsidRPr="006B0EE4">
        <w:rPr>
          <w:b/>
          <w:sz w:val="22"/>
          <w:szCs w:val="22"/>
        </w:rPr>
        <w:t>G</w:t>
      </w:r>
      <w:r w:rsidR="00C97921" w:rsidRPr="006B0EE4">
        <w:rPr>
          <w:b/>
          <w:sz w:val="22"/>
          <w:szCs w:val="22"/>
        </w:rPr>
        <w:t>.</w:t>
      </w:r>
      <w:r w:rsidR="00C97921" w:rsidRPr="006B0EE4">
        <w:rPr>
          <w:b/>
          <w:sz w:val="22"/>
          <w:szCs w:val="22"/>
        </w:rPr>
        <w:tab/>
      </w:r>
      <w:r w:rsidRPr="006B0EE4">
        <w:rPr>
          <w:b/>
          <w:sz w:val="22"/>
          <w:szCs w:val="22"/>
          <w:u w:val="single"/>
        </w:rPr>
        <w:t>Radios</w:t>
      </w:r>
    </w:p>
    <w:p w14:paraId="01D3730C" w14:textId="77777777" w:rsidR="00C97921" w:rsidRPr="006F64BF" w:rsidRDefault="00C97921" w:rsidP="00F17A3D">
      <w:pPr>
        <w:tabs>
          <w:tab w:val="left" w:pos="360"/>
        </w:tabs>
        <w:jc w:val="both"/>
        <w:rPr>
          <w:sz w:val="22"/>
          <w:szCs w:val="22"/>
        </w:rPr>
      </w:pPr>
    </w:p>
    <w:p w14:paraId="27F1500E" w14:textId="77777777" w:rsidR="00C97921" w:rsidRPr="006F64BF" w:rsidRDefault="00C97921" w:rsidP="00F17A3D">
      <w:pPr>
        <w:tabs>
          <w:tab w:val="left" w:pos="360"/>
        </w:tabs>
        <w:jc w:val="both"/>
        <w:rPr>
          <w:sz w:val="22"/>
          <w:szCs w:val="22"/>
        </w:rPr>
      </w:pPr>
      <w:r w:rsidRPr="006F64BF">
        <w:rPr>
          <w:sz w:val="22"/>
          <w:szCs w:val="22"/>
        </w:rPr>
        <w:t xml:space="preserve">No personal radios or headphones will be allowed on site.  </w:t>
      </w:r>
    </w:p>
    <w:p w14:paraId="6F98E182" w14:textId="77777777" w:rsidR="00C97921" w:rsidRPr="006B0EE4" w:rsidRDefault="00C97921" w:rsidP="00F17A3D">
      <w:pPr>
        <w:jc w:val="both"/>
        <w:rPr>
          <w:b/>
          <w:sz w:val="22"/>
          <w:szCs w:val="22"/>
        </w:rPr>
      </w:pPr>
    </w:p>
    <w:p w14:paraId="20B9CF18" w14:textId="3898E881" w:rsidR="00C97921" w:rsidRPr="006B0EE4" w:rsidRDefault="00D36611" w:rsidP="00F17A3D">
      <w:pPr>
        <w:jc w:val="both"/>
        <w:rPr>
          <w:b/>
          <w:sz w:val="22"/>
          <w:szCs w:val="22"/>
        </w:rPr>
      </w:pPr>
      <w:r w:rsidRPr="006B0EE4">
        <w:rPr>
          <w:b/>
          <w:sz w:val="22"/>
          <w:szCs w:val="22"/>
        </w:rPr>
        <w:t>H.</w:t>
      </w:r>
      <w:r w:rsidR="00C97921" w:rsidRPr="006B0EE4">
        <w:rPr>
          <w:b/>
          <w:sz w:val="22"/>
          <w:szCs w:val="22"/>
        </w:rPr>
        <w:tab/>
      </w:r>
      <w:r w:rsidRPr="006B0EE4">
        <w:rPr>
          <w:b/>
          <w:sz w:val="22"/>
          <w:szCs w:val="22"/>
          <w:u w:val="single"/>
        </w:rPr>
        <w:t>Food Trash</w:t>
      </w:r>
    </w:p>
    <w:p w14:paraId="5939390E" w14:textId="77777777" w:rsidR="0079353E" w:rsidRPr="006F64BF" w:rsidRDefault="0079353E" w:rsidP="00F17A3D">
      <w:pPr>
        <w:tabs>
          <w:tab w:val="left" w:pos="360"/>
        </w:tabs>
        <w:jc w:val="both"/>
        <w:rPr>
          <w:sz w:val="22"/>
          <w:szCs w:val="22"/>
        </w:rPr>
      </w:pPr>
    </w:p>
    <w:p w14:paraId="134A941A" w14:textId="39CF0CF8" w:rsidR="00D36611" w:rsidRPr="006F64BF" w:rsidRDefault="00C97921" w:rsidP="00F17A3D">
      <w:pPr>
        <w:tabs>
          <w:tab w:val="left" w:pos="360"/>
        </w:tabs>
        <w:jc w:val="both"/>
        <w:rPr>
          <w:sz w:val="22"/>
          <w:szCs w:val="22"/>
        </w:rPr>
      </w:pPr>
      <w:r w:rsidRPr="006F64BF">
        <w:rPr>
          <w:sz w:val="22"/>
          <w:szCs w:val="22"/>
        </w:rPr>
        <w:t xml:space="preserve">Food is not </w:t>
      </w:r>
      <w:r w:rsidR="006623EC" w:rsidRPr="006F64BF">
        <w:rPr>
          <w:sz w:val="22"/>
          <w:szCs w:val="22"/>
        </w:rPr>
        <w:t xml:space="preserve">allowed in areas </w:t>
      </w:r>
      <w:r w:rsidRPr="006F64BF">
        <w:rPr>
          <w:sz w:val="22"/>
          <w:szCs w:val="22"/>
        </w:rPr>
        <w:t xml:space="preserve">where “finishes” have </w:t>
      </w:r>
      <w:r w:rsidR="0079353E" w:rsidRPr="006F64BF">
        <w:rPr>
          <w:sz w:val="22"/>
          <w:szCs w:val="22"/>
        </w:rPr>
        <w:t>begun.  Food trash must</w:t>
      </w:r>
      <w:r w:rsidRPr="006F64BF">
        <w:rPr>
          <w:sz w:val="22"/>
          <w:szCs w:val="22"/>
        </w:rPr>
        <w:t xml:space="preserve"> be properly disposed of regardless of location on the jobsite.  </w:t>
      </w:r>
    </w:p>
    <w:p w14:paraId="2F206EC1" w14:textId="77777777" w:rsidR="00C97921" w:rsidRPr="006F64BF" w:rsidRDefault="00C97921" w:rsidP="00F17A3D">
      <w:pPr>
        <w:tabs>
          <w:tab w:val="left" w:pos="360"/>
        </w:tabs>
        <w:jc w:val="both"/>
        <w:rPr>
          <w:sz w:val="22"/>
          <w:szCs w:val="22"/>
        </w:rPr>
      </w:pPr>
    </w:p>
    <w:p w14:paraId="0A45BCA1" w14:textId="77777777" w:rsidR="00C97921" w:rsidRPr="006B0EE4" w:rsidRDefault="00D36611" w:rsidP="00F17A3D">
      <w:pPr>
        <w:jc w:val="both"/>
        <w:rPr>
          <w:b/>
          <w:sz w:val="22"/>
          <w:szCs w:val="22"/>
        </w:rPr>
      </w:pPr>
      <w:r w:rsidRPr="006B0EE4">
        <w:rPr>
          <w:b/>
          <w:sz w:val="22"/>
          <w:szCs w:val="22"/>
        </w:rPr>
        <w:t>I</w:t>
      </w:r>
      <w:r w:rsidR="00C97921" w:rsidRPr="006B0EE4">
        <w:rPr>
          <w:b/>
          <w:sz w:val="22"/>
          <w:szCs w:val="22"/>
        </w:rPr>
        <w:t>.</w:t>
      </w:r>
      <w:r w:rsidR="00C97921" w:rsidRPr="006B0EE4">
        <w:rPr>
          <w:b/>
          <w:sz w:val="22"/>
          <w:szCs w:val="22"/>
        </w:rPr>
        <w:tab/>
      </w:r>
      <w:r w:rsidRPr="006B0EE4">
        <w:rPr>
          <w:b/>
          <w:sz w:val="22"/>
          <w:szCs w:val="22"/>
          <w:u w:val="single"/>
        </w:rPr>
        <w:t>Graffiti</w:t>
      </w:r>
    </w:p>
    <w:p w14:paraId="03A59F6C" w14:textId="77777777" w:rsidR="0079353E" w:rsidRPr="006B0EE4" w:rsidRDefault="0079353E" w:rsidP="00F17A3D">
      <w:pPr>
        <w:tabs>
          <w:tab w:val="left" w:pos="360"/>
        </w:tabs>
        <w:jc w:val="both"/>
        <w:rPr>
          <w:b/>
          <w:sz w:val="22"/>
          <w:szCs w:val="22"/>
        </w:rPr>
      </w:pPr>
    </w:p>
    <w:p w14:paraId="41DDFC78" w14:textId="4811DED5" w:rsidR="00C97921" w:rsidRPr="006F64BF" w:rsidRDefault="00C97921" w:rsidP="00F17A3D">
      <w:pPr>
        <w:tabs>
          <w:tab w:val="left" w:pos="360"/>
        </w:tabs>
        <w:jc w:val="both"/>
        <w:rPr>
          <w:sz w:val="22"/>
          <w:szCs w:val="22"/>
        </w:rPr>
      </w:pPr>
      <w:r w:rsidRPr="006F64BF">
        <w:rPr>
          <w:sz w:val="22"/>
          <w:szCs w:val="22"/>
        </w:rPr>
        <w:t xml:space="preserve">Graffiti will not be tolerated.  </w:t>
      </w:r>
      <w:r w:rsidR="00070C30" w:rsidRPr="006F64BF">
        <w:rPr>
          <w:sz w:val="22"/>
          <w:szCs w:val="22"/>
        </w:rPr>
        <w:t>Contractor</w:t>
      </w:r>
      <w:r w:rsidRPr="006F64BF">
        <w:rPr>
          <w:sz w:val="22"/>
          <w:szCs w:val="22"/>
        </w:rPr>
        <w:t xml:space="preserve"> will</w:t>
      </w:r>
      <w:r w:rsidR="0079353E" w:rsidRPr="006F64BF">
        <w:rPr>
          <w:sz w:val="22"/>
          <w:szCs w:val="22"/>
        </w:rPr>
        <w:t xml:space="preserve"> charge </w:t>
      </w:r>
      <w:r w:rsidRPr="006F64BF">
        <w:rPr>
          <w:sz w:val="22"/>
          <w:szCs w:val="22"/>
        </w:rPr>
        <w:t xml:space="preserve">Subcontractor </w:t>
      </w:r>
      <w:r w:rsidR="0079353E" w:rsidRPr="006F64BF">
        <w:rPr>
          <w:sz w:val="22"/>
          <w:szCs w:val="22"/>
        </w:rPr>
        <w:t xml:space="preserve">any </w:t>
      </w:r>
      <w:r w:rsidRPr="006F64BF">
        <w:rPr>
          <w:sz w:val="22"/>
          <w:szCs w:val="22"/>
        </w:rPr>
        <w:t>costs of graffiti removal.</w:t>
      </w:r>
    </w:p>
    <w:p w14:paraId="7C2B5930" w14:textId="77777777" w:rsidR="00C97921" w:rsidRPr="006F64BF" w:rsidRDefault="00C97921" w:rsidP="00F17A3D">
      <w:pPr>
        <w:tabs>
          <w:tab w:val="left" w:pos="360"/>
          <w:tab w:val="left" w:pos="8640"/>
        </w:tabs>
        <w:jc w:val="both"/>
        <w:rPr>
          <w:sz w:val="22"/>
          <w:szCs w:val="22"/>
        </w:rPr>
      </w:pPr>
    </w:p>
    <w:p w14:paraId="26097F39" w14:textId="3F3C0AE4" w:rsidR="00C97921" w:rsidRPr="006B0EE4" w:rsidRDefault="00D36611" w:rsidP="00F17A3D">
      <w:pPr>
        <w:jc w:val="both"/>
        <w:rPr>
          <w:b/>
          <w:sz w:val="22"/>
          <w:szCs w:val="22"/>
        </w:rPr>
      </w:pPr>
      <w:r w:rsidRPr="006B0EE4">
        <w:rPr>
          <w:b/>
          <w:sz w:val="22"/>
          <w:szCs w:val="22"/>
        </w:rPr>
        <w:t>J</w:t>
      </w:r>
      <w:r w:rsidR="00C97921" w:rsidRPr="006B0EE4">
        <w:rPr>
          <w:b/>
          <w:sz w:val="22"/>
          <w:szCs w:val="22"/>
        </w:rPr>
        <w:t>.</w:t>
      </w:r>
      <w:r w:rsidR="00C97921" w:rsidRPr="006B0EE4">
        <w:rPr>
          <w:b/>
          <w:sz w:val="22"/>
          <w:szCs w:val="22"/>
        </w:rPr>
        <w:tab/>
      </w:r>
      <w:r w:rsidR="00070C30" w:rsidRPr="006B0EE4">
        <w:rPr>
          <w:b/>
          <w:sz w:val="22"/>
          <w:szCs w:val="22"/>
          <w:u w:val="single"/>
        </w:rPr>
        <w:t>Contractor</w:t>
      </w:r>
      <w:r w:rsidR="0079353E" w:rsidRPr="006B0EE4">
        <w:rPr>
          <w:b/>
          <w:sz w:val="22"/>
          <w:szCs w:val="22"/>
          <w:u w:val="single"/>
        </w:rPr>
        <w:t>’s</w:t>
      </w:r>
      <w:r w:rsidRPr="006B0EE4">
        <w:rPr>
          <w:b/>
          <w:sz w:val="22"/>
          <w:szCs w:val="22"/>
          <w:u w:val="single"/>
        </w:rPr>
        <w:t xml:space="preserve"> Field Office </w:t>
      </w:r>
    </w:p>
    <w:p w14:paraId="5562800D" w14:textId="77777777" w:rsidR="00C97921" w:rsidRPr="006F64BF" w:rsidRDefault="00C97921" w:rsidP="00F17A3D">
      <w:pPr>
        <w:tabs>
          <w:tab w:val="left" w:pos="360"/>
        </w:tabs>
        <w:jc w:val="both"/>
        <w:rPr>
          <w:sz w:val="22"/>
          <w:szCs w:val="22"/>
        </w:rPr>
      </w:pPr>
    </w:p>
    <w:p w14:paraId="3ED76477" w14:textId="00419833" w:rsidR="00C97921" w:rsidRPr="006F64BF" w:rsidRDefault="00070C30" w:rsidP="00F17A3D">
      <w:pPr>
        <w:tabs>
          <w:tab w:val="left" w:pos="360"/>
        </w:tabs>
        <w:jc w:val="both"/>
        <w:rPr>
          <w:sz w:val="22"/>
          <w:szCs w:val="22"/>
        </w:rPr>
      </w:pPr>
      <w:r w:rsidRPr="006F64BF">
        <w:rPr>
          <w:sz w:val="22"/>
          <w:szCs w:val="22"/>
        </w:rPr>
        <w:t>Contractor</w:t>
      </w:r>
      <w:r w:rsidR="0079353E" w:rsidRPr="006F64BF">
        <w:rPr>
          <w:sz w:val="22"/>
          <w:szCs w:val="22"/>
        </w:rPr>
        <w:t>’s</w:t>
      </w:r>
      <w:r w:rsidR="00C97921" w:rsidRPr="006F64BF">
        <w:rPr>
          <w:sz w:val="22"/>
          <w:szCs w:val="22"/>
        </w:rPr>
        <w:t xml:space="preserve"> field office, storage container, and the equipment and supplies contained therein are for the sole use of </w:t>
      </w:r>
      <w:r w:rsidRPr="006F64BF">
        <w:rPr>
          <w:sz w:val="22"/>
          <w:szCs w:val="22"/>
        </w:rPr>
        <w:t>Contractor</w:t>
      </w:r>
      <w:r w:rsidR="0079353E" w:rsidRPr="006F64BF">
        <w:rPr>
          <w:sz w:val="22"/>
          <w:szCs w:val="22"/>
        </w:rPr>
        <w:t>’s</w:t>
      </w:r>
      <w:r w:rsidR="00C97921" w:rsidRPr="006F64BF">
        <w:rPr>
          <w:sz w:val="22"/>
          <w:szCs w:val="22"/>
        </w:rPr>
        <w:t xml:space="preserve"> employees.</w:t>
      </w:r>
    </w:p>
    <w:p w14:paraId="6835F8BA" w14:textId="405AE7A3" w:rsidR="00C97921" w:rsidRDefault="00C97921" w:rsidP="00F17A3D">
      <w:pPr>
        <w:tabs>
          <w:tab w:val="left" w:pos="360"/>
        </w:tabs>
        <w:jc w:val="both"/>
        <w:rPr>
          <w:b/>
          <w:sz w:val="22"/>
          <w:szCs w:val="22"/>
        </w:rPr>
      </w:pPr>
    </w:p>
    <w:p w14:paraId="7A752709" w14:textId="34D52CAC" w:rsidR="00F17A3D" w:rsidRDefault="00F17A3D" w:rsidP="00F17A3D">
      <w:pPr>
        <w:tabs>
          <w:tab w:val="left" w:pos="360"/>
        </w:tabs>
        <w:jc w:val="both"/>
        <w:rPr>
          <w:b/>
          <w:sz w:val="22"/>
          <w:szCs w:val="22"/>
        </w:rPr>
      </w:pPr>
    </w:p>
    <w:p w14:paraId="711F847E" w14:textId="77777777" w:rsidR="00F17A3D" w:rsidRPr="006B0EE4" w:rsidRDefault="00F17A3D" w:rsidP="00F17A3D">
      <w:pPr>
        <w:tabs>
          <w:tab w:val="left" w:pos="360"/>
        </w:tabs>
        <w:jc w:val="both"/>
        <w:rPr>
          <w:b/>
          <w:sz w:val="22"/>
          <w:szCs w:val="22"/>
        </w:rPr>
      </w:pPr>
    </w:p>
    <w:p w14:paraId="7993ED0E" w14:textId="77777777" w:rsidR="00C97921" w:rsidRPr="006B0EE4" w:rsidRDefault="00D36611" w:rsidP="00F17A3D">
      <w:pPr>
        <w:jc w:val="both"/>
        <w:rPr>
          <w:b/>
          <w:sz w:val="22"/>
          <w:szCs w:val="22"/>
        </w:rPr>
      </w:pPr>
      <w:r w:rsidRPr="006B0EE4">
        <w:rPr>
          <w:b/>
          <w:sz w:val="22"/>
          <w:szCs w:val="22"/>
        </w:rPr>
        <w:lastRenderedPageBreak/>
        <w:t>K</w:t>
      </w:r>
      <w:r w:rsidR="00C97921" w:rsidRPr="006B0EE4">
        <w:rPr>
          <w:b/>
          <w:sz w:val="22"/>
          <w:szCs w:val="22"/>
        </w:rPr>
        <w:t>.</w:t>
      </w:r>
      <w:r w:rsidR="00C97921" w:rsidRPr="006B0EE4">
        <w:rPr>
          <w:b/>
          <w:sz w:val="22"/>
          <w:szCs w:val="22"/>
        </w:rPr>
        <w:tab/>
      </w:r>
      <w:r w:rsidRPr="006B0EE4">
        <w:rPr>
          <w:b/>
          <w:sz w:val="22"/>
          <w:szCs w:val="22"/>
          <w:u w:val="single"/>
        </w:rPr>
        <w:t>Behavior</w:t>
      </w:r>
    </w:p>
    <w:p w14:paraId="3AFA2B19" w14:textId="77777777" w:rsidR="00C97921" w:rsidRPr="006F64BF" w:rsidRDefault="00C97921" w:rsidP="00F17A3D">
      <w:pPr>
        <w:tabs>
          <w:tab w:val="left" w:pos="360"/>
        </w:tabs>
        <w:jc w:val="both"/>
        <w:rPr>
          <w:sz w:val="22"/>
          <w:szCs w:val="22"/>
        </w:rPr>
      </w:pPr>
    </w:p>
    <w:p w14:paraId="2A541F0C" w14:textId="77777777" w:rsidR="00C97921" w:rsidRPr="006F64BF" w:rsidRDefault="00C97921" w:rsidP="00F17A3D">
      <w:pPr>
        <w:tabs>
          <w:tab w:val="left" w:pos="360"/>
        </w:tabs>
        <w:jc w:val="both"/>
        <w:rPr>
          <w:sz w:val="22"/>
          <w:szCs w:val="22"/>
        </w:rPr>
      </w:pPr>
      <w:r w:rsidRPr="006F64BF">
        <w:rPr>
          <w:sz w:val="22"/>
          <w:szCs w:val="22"/>
        </w:rPr>
        <w:t>Subcontractor’s field personnel will be expected to treat all other field workers, management and visitors with respect and courtesy.  Individuals exhibiting beha</w:t>
      </w:r>
      <w:r w:rsidR="00D36611" w:rsidRPr="006F64BF">
        <w:rPr>
          <w:sz w:val="22"/>
          <w:szCs w:val="22"/>
        </w:rPr>
        <w:t xml:space="preserve">vior less than what is expected </w:t>
      </w:r>
      <w:r w:rsidRPr="006F64BF">
        <w:rPr>
          <w:sz w:val="22"/>
          <w:szCs w:val="22"/>
        </w:rPr>
        <w:t xml:space="preserve">from a working professional will be asked to leave immediately. </w:t>
      </w:r>
    </w:p>
    <w:p w14:paraId="7837D557" w14:textId="77777777" w:rsidR="00C97921" w:rsidRPr="006F64BF" w:rsidRDefault="00C97921" w:rsidP="00F17A3D">
      <w:pPr>
        <w:tabs>
          <w:tab w:val="left" w:pos="360"/>
        </w:tabs>
        <w:jc w:val="both"/>
        <w:rPr>
          <w:sz w:val="22"/>
          <w:szCs w:val="22"/>
        </w:rPr>
      </w:pPr>
    </w:p>
    <w:p w14:paraId="11005D79" w14:textId="77777777" w:rsidR="00C97921" w:rsidRPr="006B0EE4" w:rsidRDefault="00D36611" w:rsidP="00F17A3D">
      <w:pPr>
        <w:jc w:val="both"/>
        <w:rPr>
          <w:b/>
          <w:sz w:val="22"/>
          <w:szCs w:val="22"/>
        </w:rPr>
      </w:pPr>
      <w:r w:rsidRPr="006B0EE4">
        <w:rPr>
          <w:b/>
          <w:sz w:val="22"/>
          <w:szCs w:val="22"/>
        </w:rPr>
        <w:t>L</w:t>
      </w:r>
      <w:r w:rsidR="00C97921" w:rsidRPr="006B0EE4">
        <w:rPr>
          <w:b/>
          <w:sz w:val="22"/>
          <w:szCs w:val="22"/>
        </w:rPr>
        <w:t>.</w:t>
      </w:r>
      <w:r w:rsidR="00C97921" w:rsidRPr="006B0EE4">
        <w:rPr>
          <w:b/>
          <w:sz w:val="22"/>
          <w:szCs w:val="22"/>
        </w:rPr>
        <w:tab/>
      </w:r>
      <w:r w:rsidRPr="006B0EE4">
        <w:rPr>
          <w:b/>
          <w:sz w:val="22"/>
          <w:szCs w:val="22"/>
          <w:u w:val="single"/>
        </w:rPr>
        <w:t>Temporary Facilities</w:t>
      </w:r>
    </w:p>
    <w:p w14:paraId="560EAFF7" w14:textId="77777777" w:rsidR="00C97921" w:rsidRPr="006F64BF" w:rsidRDefault="00C97921" w:rsidP="00F17A3D">
      <w:pPr>
        <w:tabs>
          <w:tab w:val="left" w:pos="360"/>
        </w:tabs>
        <w:jc w:val="both"/>
        <w:rPr>
          <w:sz w:val="22"/>
          <w:szCs w:val="22"/>
        </w:rPr>
      </w:pPr>
    </w:p>
    <w:p w14:paraId="0C817BBD" w14:textId="77777777" w:rsidR="00C97921" w:rsidRPr="006F64BF" w:rsidRDefault="00C97921" w:rsidP="00F17A3D">
      <w:pPr>
        <w:tabs>
          <w:tab w:val="left" w:pos="360"/>
        </w:tabs>
        <w:jc w:val="both"/>
        <w:rPr>
          <w:sz w:val="22"/>
          <w:szCs w:val="22"/>
        </w:rPr>
      </w:pPr>
      <w:r w:rsidRPr="006F64BF">
        <w:rPr>
          <w:sz w:val="22"/>
          <w:szCs w:val="22"/>
        </w:rPr>
        <w:t>Portable toilets will be provided for Subcontractor</w:t>
      </w:r>
      <w:r w:rsidR="00D36611" w:rsidRPr="006F64BF">
        <w:rPr>
          <w:sz w:val="22"/>
          <w:szCs w:val="22"/>
        </w:rPr>
        <w:t>’</w:t>
      </w:r>
      <w:r w:rsidRPr="006F64BF">
        <w:rPr>
          <w:sz w:val="22"/>
          <w:szCs w:val="22"/>
        </w:rPr>
        <w:t>s use.  Permanent toilets</w:t>
      </w:r>
      <w:r w:rsidR="00D36611" w:rsidRPr="006F64BF">
        <w:rPr>
          <w:sz w:val="22"/>
          <w:szCs w:val="22"/>
        </w:rPr>
        <w:t xml:space="preserve"> constructed in the building may</w:t>
      </w:r>
      <w:r w:rsidRPr="006F64BF">
        <w:rPr>
          <w:sz w:val="22"/>
          <w:szCs w:val="22"/>
        </w:rPr>
        <w:t xml:space="preserve"> </w:t>
      </w:r>
      <w:r w:rsidRPr="006F64BF">
        <w:rPr>
          <w:sz w:val="22"/>
          <w:szCs w:val="22"/>
          <w:u w:val="single"/>
        </w:rPr>
        <w:t>not</w:t>
      </w:r>
      <w:r w:rsidRPr="006F64BF">
        <w:rPr>
          <w:sz w:val="22"/>
          <w:szCs w:val="22"/>
        </w:rPr>
        <w:t xml:space="preserve"> be used by </w:t>
      </w:r>
      <w:r w:rsidRPr="006F64BF">
        <w:rPr>
          <w:sz w:val="22"/>
          <w:szCs w:val="22"/>
          <w:u w:val="single"/>
        </w:rPr>
        <w:t>anyone</w:t>
      </w:r>
      <w:r w:rsidRPr="006F64BF">
        <w:rPr>
          <w:sz w:val="22"/>
          <w:szCs w:val="22"/>
        </w:rPr>
        <w:t>.</w:t>
      </w:r>
    </w:p>
    <w:p w14:paraId="5E74AF71" w14:textId="77777777" w:rsidR="00C97921" w:rsidRPr="006F64BF" w:rsidRDefault="00C97921" w:rsidP="00F17A3D">
      <w:pPr>
        <w:tabs>
          <w:tab w:val="left" w:pos="360"/>
        </w:tabs>
        <w:jc w:val="both"/>
        <w:rPr>
          <w:sz w:val="22"/>
          <w:szCs w:val="22"/>
        </w:rPr>
      </w:pPr>
    </w:p>
    <w:p w14:paraId="3D7B5B37" w14:textId="77777777" w:rsidR="00C97921" w:rsidRPr="006B0EE4" w:rsidRDefault="00D36611" w:rsidP="00F17A3D">
      <w:pPr>
        <w:jc w:val="both"/>
        <w:rPr>
          <w:b/>
          <w:sz w:val="22"/>
          <w:szCs w:val="22"/>
        </w:rPr>
      </w:pPr>
      <w:r w:rsidRPr="006B0EE4">
        <w:rPr>
          <w:b/>
          <w:sz w:val="22"/>
          <w:szCs w:val="22"/>
        </w:rPr>
        <w:t>M</w:t>
      </w:r>
      <w:r w:rsidR="00C97921" w:rsidRPr="006B0EE4">
        <w:rPr>
          <w:b/>
          <w:sz w:val="22"/>
          <w:szCs w:val="22"/>
        </w:rPr>
        <w:t>.</w:t>
      </w:r>
      <w:r w:rsidR="00C97921" w:rsidRPr="006B0EE4">
        <w:rPr>
          <w:b/>
          <w:sz w:val="22"/>
          <w:szCs w:val="22"/>
        </w:rPr>
        <w:tab/>
      </w:r>
      <w:r w:rsidRPr="006B0EE4">
        <w:rPr>
          <w:b/>
          <w:sz w:val="22"/>
          <w:szCs w:val="22"/>
          <w:u w:val="single"/>
        </w:rPr>
        <w:t>Interior Work</w:t>
      </w:r>
    </w:p>
    <w:p w14:paraId="40672CAA" w14:textId="77777777" w:rsidR="00C97921" w:rsidRPr="006F64BF" w:rsidRDefault="00C97921" w:rsidP="00F17A3D">
      <w:pPr>
        <w:tabs>
          <w:tab w:val="left" w:pos="360"/>
        </w:tabs>
        <w:jc w:val="both"/>
        <w:rPr>
          <w:sz w:val="22"/>
          <w:szCs w:val="22"/>
          <w:u w:val="single"/>
        </w:rPr>
      </w:pPr>
    </w:p>
    <w:p w14:paraId="51294DDF" w14:textId="77777777" w:rsidR="00C97921" w:rsidRPr="006F64BF" w:rsidRDefault="00C97921" w:rsidP="00F17A3D">
      <w:pPr>
        <w:tabs>
          <w:tab w:val="left" w:pos="360"/>
        </w:tabs>
        <w:jc w:val="both"/>
        <w:rPr>
          <w:sz w:val="22"/>
          <w:szCs w:val="22"/>
        </w:rPr>
      </w:pPr>
      <w:r w:rsidRPr="006F64BF">
        <w:rPr>
          <w:sz w:val="22"/>
          <w:szCs w:val="22"/>
        </w:rPr>
        <w:t>No smoking, eating, chewing</w:t>
      </w:r>
      <w:r w:rsidR="006623EC" w:rsidRPr="006F64BF">
        <w:rPr>
          <w:sz w:val="22"/>
          <w:szCs w:val="22"/>
        </w:rPr>
        <w:t xml:space="preserve"> tobacco</w:t>
      </w:r>
      <w:r w:rsidRPr="006F64BF">
        <w:rPr>
          <w:sz w:val="22"/>
          <w:szCs w:val="22"/>
        </w:rPr>
        <w:t xml:space="preserve">, spitting, etc. will be allowed once interior work commences and/or </w:t>
      </w:r>
      <w:r w:rsidR="00D36611" w:rsidRPr="006F64BF">
        <w:rPr>
          <w:sz w:val="22"/>
          <w:szCs w:val="22"/>
        </w:rPr>
        <w:t xml:space="preserve">a </w:t>
      </w:r>
      <w:r w:rsidRPr="006F64BF">
        <w:rPr>
          <w:sz w:val="22"/>
          <w:szCs w:val="22"/>
        </w:rPr>
        <w:t>building is enclosed.</w:t>
      </w:r>
    </w:p>
    <w:p w14:paraId="06DB7D85" w14:textId="0C6D213E" w:rsidR="002C2565" w:rsidRPr="006F64BF" w:rsidRDefault="002C2565" w:rsidP="00F17A3D">
      <w:pPr>
        <w:pStyle w:val="Heading1"/>
        <w:spacing w:line="240" w:lineRule="auto"/>
        <w:jc w:val="both"/>
      </w:pPr>
    </w:p>
    <w:p w14:paraId="2D6B1CED" w14:textId="3F50C267" w:rsidR="00C97921" w:rsidRPr="006F64BF" w:rsidRDefault="00D43464" w:rsidP="00F17A3D">
      <w:pPr>
        <w:pStyle w:val="Heading1"/>
        <w:spacing w:line="240" w:lineRule="auto"/>
        <w:jc w:val="both"/>
      </w:pPr>
      <w:bookmarkStart w:id="34" w:name="_Toc413228502"/>
      <w:bookmarkStart w:id="35" w:name="_Toc413229070"/>
      <w:bookmarkStart w:id="36" w:name="_Toc413231513"/>
      <w:bookmarkStart w:id="37" w:name="_Toc381101716"/>
      <w:r w:rsidRPr="006F64BF">
        <w:t>SECTION 7</w:t>
      </w:r>
      <w:r w:rsidR="002C2565" w:rsidRPr="006F64BF">
        <w:t xml:space="preserve"> - </w:t>
      </w:r>
      <w:r w:rsidR="00C97921" w:rsidRPr="006F64BF">
        <w:t>CHANGES IN WORK</w:t>
      </w:r>
      <w:bookmarkEnd w:id="34"/>
      <w:bookmarkEnd w:id="35"/>
      <w:bookmarkEnd w:id="36"/>
      <w:bookmarkEnd w:id="37"/>
    </w:p>
    <w:p w14:paraId="01418020" w14:textId="77777777" w:rsidR="00C97921" w:rsidRPr="006F64BF" w:rsidRDefault="00C97921" w:rsidP="00F17A3D">
      <w:pPr>
        <w:tabs>
          <w:tab w:val="left" w:pos="360"/>
        </w:tabs>
        <w:ind w:left="576" w:hanging="576"/>
        <w:jc w:val="both"/>
        <w:rPr>
          <w:sz w:val="22"/>
          <w:szCs w:val="22"/>
        </w:rPr>
      </w:pPr>
    </w:p>
    <w:p w14:paraId="48DCFECD" w14:textId="77777777" w:rsidR="00C97921" w:rsidRPr="006B0EE4" w:rsidRDefault="00B57177" w:rsidP="00F17A3D">
      <w:pPr>
        <w:pStyle w:val="Subtitle"/>
        <w:spacing w:line="240" w:lineRule="auto"/>
        <w:jc w:val="both"/>
        <w:rPr>
          <w:b/>
          <w:szCs w:val="22"/>
        </w:rPr>
      </w:pPr>
      <w:r w:rsidRPr="006B0EE4">
        <w:rPr>
          <w:b/>
          <w:szCs w:val="22"/>
        </w:rPr>
        <w:t>Notification of Change in Scope</w:t>
      </w:r>
    </w:p>
    <w:p w14:paraId="6127DAA2" w14:textId="77777777" w:rsidR="00C97921" w:rsidRPr="006F64BF" w:rsidRDefault="00C97921" w:rsidP="00F17A3D">
      <w:pPr>
        <w:tabs>
          <w:tab w:val="left" w:pos="360"/>
        </w:tabs>
        <w:jc w:val="both"/>
        <w:rPr>
          <w:sz w:val="22"/>
          <w:szCs w:val="22"/>
          <w:u w:val="single"/>
        </w:rPr>
      </w:pPr>
    </w:p>
    <w:p w14:paraId="50FB6E30" w14:textId="2B970112" w:rsidR="00C97921" w:rsidRPr="006F64BF" w:rsidRDefault="00C97921" w:rsidP="00F17A3D">
      <w:pPr>
        <w:tabs>
          <w:tab w:val="left" w:pos="360"/>
        </w:tabs>
        <w:jc w:val="both"/>
        <w:rPr>
          <w:sz w:val="22"/>
          <w:szCs w:val="22"/>
        </w:rPr>
      </w:pPr>
      <w:r w:rsidRPr="006F64BF">
        <w:rPr>
          <w:sz w:val="22"/>
          <w:szCs w:val="22"/>
        </w:rPr>
        <w:t>From time to time Subcontractor may be requested to submit a proposal for r</w:t>
      </w:r>
      <w:r w:rsidR="00787C73" w:rsidRPr="006F64BF">
        <w:rPr>
          <w:sz w:val="22"/>
          <w:szCs w:val="22"/>
        </w:rPr>
        <w:t>evisions to the scope of its</w:t>
      </w:r>
      <w:r w:rsidR="00B57177" w:rsidRPr="006F64BF">
        <w:rPr>
          <w:sz w:val="22"/>
          <w:szCs w:val="22"/>
        </w:rPr>
        <w:t xml:space="preserve"> W</w:t>
      </w:r>
      <w:r w:rsidRPr="006F64BF">
        <w:rPr>
          <w:sz w:val="22"/>
          <w:szCs w:val="22"/>
        </w:rPr>
        <w:t xml:space="preserve">ork.  </w:t>
      </w:r>
      <w:r w:rsidR="006623EC" w:rsidRPr="006F64BF">
        <w:rPr>
          <w:sz w:val="22"/>
          <w:szCs w:val="22"/>
        </w:rPr>
        <w:t>Request</w:t>
      </w:r>
      <w:r w:rsidR="00DB015A" w:rsidRPr="006F64BF">
        <w:rPr>
          <w:sz w:val="22"/>
          <w:szCs w:val="22"/>
        </w:rPr>
        <w:t>s</w:t>
      </w:r>
      <w:r w:rsidR="006623EC" w:rsidRPr="006F64BF">
        <w:rPr>
          <w:sz w:val="22"/>
          <w:szCs w:val="22"/>
        </w:rPr>
        <w:t xml:space="preserve"> for Quotation </w:t>
      </w:r>
      <w:r w:rsidRPr="006F64BF">
        <w:rPr>
          <w:sz w:val="22"/>
          <w:szCs w:val="22"/>
        </w:rPr>
        <w:t>will typically be used to notify Subcontractor</w:t>
      </w:r>
      <w:r w:rsidR="00787C73" w:rsidRPr="006F64BF">
        <w:rPr>
          <w:sz w:val="22"/>
          <w:szCs w:val="22"/>
        </w:rPr>
        <w:t xml:space="preserve"> of such changes and to request Subcontractor’</w:t>
      </w:r>
      <w:r w:rsidRPr="006F64BF">
        <w:rPr>
          <w:sz w:val="22"/>
          <w:szCs w:val="22"/>
        </w:rPr>
        <w:t>s response.</w:t>
      </w:r>
    </w:p>
    <w:p w14:paraId="58BF1282" w14:textId="77777777" w:rsidR="00C97921" w:rsidRPr="006F64BF" w:rsidRDefault="00C97921" w:rsidP="00F17A3D">
      <w:pPr>
        <w:tabs>
          <w:tab w:val="left" w:pos="360"/>
        </w:tabs>
        <w:ind w:left="360" w:firstLine="216"/>
        <w:jc w:val="both"/>
        <w:rPr>
          <w:sz w:val="22"/>
          <w:szCs w:val="22"/>
        </w:rPr>
      </w:pPr>
    </w:p>
    <w:p w14:paraId="3535F4B9" w14:textId="110F1CDD" w:rsidR="00C97921" w:rsidRPr="006F64BF" w:rsidRDefault="00C97921" w:rsidP="00F17A3D">
      <w:pPr>
        <w:tabs>
          <w:tab w:val="left" w:pos="360"/>
        </w:tabs>
        <w:jc w:val="both"/>
        <w:rPr>
          <w:sz w:val="22"/>
          <w:szCs w:val="22"/>
        </w:rPr>
      </w:pPr>
      <w:r w:rsidRPr="006F64BF">
        <w:rPr>
          <w:sz w:val="22"/>
          <w:szCs w:val="22"/>
        </w:rPr>
        <w:t xml:space="preserve">If Subcontractor does not submit a response in the time </w:t>
      </w:r>
      <w:r w:rsidR="00787C73" w:rsidRPr="006F64BF">
        <w:rPr>
          <w:sz w:val="22"/>
          <w:szCs w:val="22"/>
        </w:rPr>
        <w:t>requested,</w:t>
      </w:r>
      <w:r w:rsidRPr="006F64BF">
        <w:rPr>
          <w:sz w:val="22"/>
          <w:szCs w:val="22"/>
        </w:rPr>
        <w:t xml:space="preserve"> it will be understood that the change in question has no impact on Subcontractor's compensation or the time require</w:t>
      </w:r>
      <w:r w:rsidR="00787C73" w:rsidRPr="006F64BF">
        <w:rPr>
          <w:sz w:val="22"/>
          <w:szCs w:val="22"/>
        </w:rPr>
        <w:t>d for the performance of its W</w:t>
      </w:r>
      <w:r w:rsidRPr="006F64BF">
        <w:rPr>
          <w:sz w:val="22"/>
          <w:szCs w:val="22"/>
        </w:rPr>
        <w:t xml:space="preserve">ork.  Further, if Subcontractor does not submit a response in the time requested, </w:t>
      </w:r>
      <w:r w:rsidR="00070C30" w:rsidRPr="006F64BF">
        <w:rPr>
          <w:sz w:val="22"/>
          <w:szCs w:val="22"/>
        </w:rPr>
        <w:t>Contractor</w:t>
      </w:r>
      <w:r w:rsidRPr="006F64BF">
        <w:rPr>
          <w:sz w:val="22"/>
          <w:szCs w:val="22"/>
        </w:rPr>
        <w:t xml:space="preserve"> may, at </w:t>
      </w:r>
      <w:r w:rsidR="00A374FC" w:rsidRPr="006F64BF">
        <w:rPr>
          <w:sz w:val="22"/>
          <w:szCs w:val="22"/>
        </w:rPr>
        <w:t>its</w:t>
      </w:r>
      <w:r w:rsidRPr="006F64BF">
        <w:rPr>
          <w:sz w:val="22"/>
          <w:szCs w:val="22"/>
        </w:rPr>
        <w:t xml:space="preserve"> option, estimate Subcontractor’s work on </w:t>
      </w:r>
      <w:r w:rsidR="00787C73" w:rsidRPr="006F64BF">
        <w:rPr>
          <w:sz w:val="22"/>
          <w:szCs w:val="22"/>
        </w:rPr>
        <w:t>Subcontractor’s</w:t>
      </w:r>
      <w:r w:rsidRPr="006F64BF">
        <w:rPr>
          <w:sz w:val="22"/>
          <w:szCs w:val="22"/>
        </w:rPr>
        <w:t xml:space="preserve"> behalf and </w:t>
      </w:r>
      <w:r w:rsidR="00DB015A" w:rsidRPr="006F64BF">
        <w:rPr>
          <w:sz w:val="22"/>
          <w:szCs w:val="22"/>
        </w:rPr>
        <w:t xml:space="preserve">issue </w:t>
      </w:r>
      <w:r w:rsidR="00787C73" w:rsidRPr="006F64BF">
        <w:rPr>
          <w:sz w:val="22"/>
          <w:szCs w:val="22"/>
        </w:rPr>
        <w:t xml:space="preserve">a </w:t>
      </w:r>
      <w:r w:rsidRPr="006F64BF">
        <w:rPr>
          <w:sz w:val="22"/>
          <w:szCs w:val="22"/>
        </w:rPr>
        <w:t>Change Order (eithe</w:t>
      </w:r>
      <w:r w:rsidR="00787C73" w:rsidRPr="006F64BF">
        <w:rPr>
          <w:sz w:val="22"/>
          <w:szCs w:val="22"/>
        </w:rPr>
        <w:t>r additive or deductive)</w:t>
      </w:r>
      <w:r w:rsidRPr="006F64BF">
        <w:rPr>
          <w:sz w:val="22"/>
          <w:szCs w:val="22"/>
        </w:rPr>
        <w:t xml:space="preserve"> to the Subcontractor.</w:t>
      </w:r>
    </w:p>
    <w:p w14:paraId="71FA1B78" w14:textId="77777777" w:rsidR="00C97921" w:rsidRPr="006F64BF" w:rsidRDefault="00C97921" w:rsidP="00F17A3D">
      <w:pPr>
        <w:tabs>
          <w:tab w:val="left" w:pos="360"/>
        </w:tabs>
        <w:ind w:left="360" w:firstLine="216"/>
        <w:jc w:val="both"/>
        <w:rPr>
          <w:sz w:val="22"/>
          <w:szCs w:val="22"/>
        </w:rPr>
      </w:pPr>
    </w:p>
    <w:p w14:paraId="22FCC8A0" w14:textId="142C35CE" w:rsidR="00C97921" w:rsidRPr="006F64BF" w:rsidRDefault="00C97921" w:rsidP="00F17A3D">
      <w:pPr>
        <w:tabs>
          <w:tab w:val="left" w:pos="360"/>
        </w:tabs>
        <w:jc w:val="both"/>
        <w:rPr>
          <w:sz w:val="22"/>
          <w:szCs w:val="22"/>
        </w:rPr>
      </w:pPr>
      <w:r w:rsidRPr="006F64BF">
        <w:rPr>
          <w:sz w:val="22"/>
          <w:szCs w:val="22"/>
        </w:rPr>
        <w:t>Subcontracto</w:t>
      </w:r>
      <w:r w:rsidR="00DB015A" w:rsidRPr="006F64BF">
        <w:rPr>
          <w:sz w:val="22"/>
          <w:szCs w:val="22"/>
        </w:rPr>
        <w:t xml:space="preserve">r shall make no changes in the Work nor shall Subcontractor </w:t>
      </w:r>
      <w:r w:rsidRPr="006F64BF">
        <w:rPr>
          <w:sz w:val="22"/>
          <w:szCs w:val="22"/>
        </w:rPr>
        <w:t xml:space="preserve">be entitled to any additional compensation unless first authorized in writing by </w:t>
      </w:r>
      <w:r w:rsidR="00070C30" w:rsidRPr="006F64BF">
        <w:rPr>
          <w:sz w:val="22"/>
          <w:szCs w:val="22"/>
        </w:rPr>
        <w:t>Contractor</w:t>
      </w:r>
      <w:r w:rsidRPr="006F64BF">
        <w:rPr>
          <w:sz w:val="22"/>
          <w:szCs w:val="22"/>
        </w:rPr>
        <w:t>.  Subcontractor Change Orders will be issued upon receipt of Change Order</w:t>
      </w:r>
      <w:r w:rsidR="00787C73" w:rsidRPr="006F64BF">
        <w:rPr>
          <w:sz w:val="22"/>
          <w:szCs w:val="22"/>
        </w:rPr>
        <w:t>s</w:t>
      </w:r>
      <w:r w:rsidRPr="006F64BF">
        <w:rPr>
          <w:sz w:val="22"/>
          <w:szCs w:val="22"/>
        </w:rPr>
        <w:t xml:space="preserve"> from the Owner.</w:t>
      </w:r>
    </w:p>
    <w:p w14:paraId="56A969AE" w14:textId="77777777" w:rsidR="00C97921" w:rsidRPr="006F64BF" w:rsidRDefault="00C97921" w:rsidP="00F17A3D">
      <w:pPr>
        <w:tabs>
          <w:tab w:val="left" w:pos="360"/>
        </w:tabs>
        <w:jc w:val="both"/>
        <w:rPr>
          <w:sz w:val="22"/>
          <w:szCs w:val="22"/>
        </w:rPr>
      </w:pPr>
    </w:p>
    <w:p w14:paraId="3C4823F5" w14:textId="77777777" w:rsidR="00C97921" w:rsidRPr="006B0EE4" w:rsidRDefault="00787C73" w:rsidP="00F17A3D">
      <w:pPr>
        <w:numPr>
          <w:ilvl w:val="0"/>
          <w:numId w:val="28"/>
        </w:numPr>
        <w:tabs>
          <w:tab w:val="left" w:pos="360"/>
        </w:tabs>
        <w:jc w:val="both"/>
        <w:rPr>
          <w:b/>
          <w:sz w:val="22"/>
          <w:szCs w:val="22"/>
        </w:rPr>
      </w:pPr>
      <w:r w:rsidRPr="006B0EE4">
        <w:rPr>
          <w:b/>
          <w:sz w:val="22"/>
          <w:szCs w:val="22"/>
          <w:u w:val="single"/>
        </w:rPr>
        <w:t>Potential Change Item (“PCI”) Numbers</w:t>
      </w:r>
    </w:p>
    <w:p w14:paraId="36984F7D" w14:textId="77777777" w:rsidR="00C97921" w:rsidRPr="006F64BF" w:rsidRDefault="00C97921" w:rsidP="00F17A3D">
      <w:pPr>
        <w:tabs>
          <w:tab w:val="left" w:pos="360"/>
        </w:tabs>
        <w:jc w:val="both"/>
        <w:rPr>
          <w:sz w:val="22"/>
          <w:szCs w:val="22"/>
        </w:rPr>
      </w:pPr>
    </w:p>
    <w:p w14:paraId="0C2E2DF4" w14:textId="4BAE0C4C" w:rsidR="00C97921" w:rsidRPr="006F64BF" w:rsidRDefault="00070C30" w:rsidP="00F17A3D">
      <w:pPr>
        <w:tabs>
          <w:tab w:val="left" w:pos="360"/>
        </w:tabs>
        <w:jc w:val="both"/>
        <w:rPr>
          <w:sz w:val="22"/>
          <w:szCs w:val="22"/>
        </w:rPr>
      </w:pPr>
      <w:r w:rsidRPr="006F64BF">
        <w:rPr>
          <w:sz w:val="22"/>
          <w:szCs w:val="22"/>
        </w:rPr>
        <w:t>Contractor</w:t>
      </w:r>
      <w:r w:rsidR="00C97921" w:rsidRPr="006F64BF">
        <w:rPr>
          <w:sz w:val="22"/>
          <w:szCs w:val="22"/>
        </w:rPr>
        <w:t xml:space="preserve"> will assign </w:t>
      </w:r>
      <w:r w:rsidR="00963D22" w:rsidRPr="006F64BF">
        <w:rPr>
          <w:sz w:val="22"/>
          <w:szCs w:val="22"/>
        </w:rPr>
        <w:t>PCI</w:t>
      </w:r>
      <w:r w:rsidR="00C97921" w:rsidRPr="006F64BF">
        <w:rPr>
          <w:sz w:val="22"/>
          <w:szCs w:val="22"/>
        </w:rPr>
        <w:t xml:space="preserve"> Numbers to issues that ha</w:t>
      </w:r>
      <w:r w:rsidR="00787C73" w:rsidRPr="006F64BF">
        <w:rPr>
          <w:sz w:val="22"/>
          <w:szCs w:val="22"/>
        </w:rPr>
        <w:t>ve the potential to change the Subcontract scope, price,</w:t>
      </w:r>
      <w:r w:rsidR="00C97921" w:rsidRPr="006F64BF">
        <w:rPr>
          <w:sz w:val="22"/>
          <w:szCs w:val="22"/>
        </w:rPr>
        <w:t xml:space="preserve"> or </w:t>
      </w:r>
      <w:r w:rsidR="00787C73" w:rsidRPr="006F64BF">
        <w:rPr>
          <w:sz w:val="22"/>
          <w:szCs w:val="22"/>
        </w:rPr>
        <w:t xml:space="preserve">duration.  PCI </w:t>
      </w:r>
      <w:r w:rsidR="00C97921" w:rsidRPr="006F64BF">
        <w:rPr>
          <w:sz w:val="22"/>
          <w:szCs w:val="22"/>
        </w:rPr>
        <w:t>numbers will be assigned regardless of the source of the issue.  All correspondence, quotations or other documentatio</w:t>
      </w:r>
      <w:r w:rsidR="00787C73" w:rsidRPr="006F64BF">
        <w:rPr>
          <w:sz w:val="22"/>
          <w:szCs w:val="22"/>
        </w:rPr>
        <w:t>n generated in relation to a PCI issue</w:t>
      </w:r>
      <w:r w:rsidR="00C97921" w:rsidRPr="006F64BF">
        <w:rPr>
          <w:sz w:val="22"/>
          <w:szCs w:val="22"/>
        </w:rPr>
        <w:t xml:space="preserve"> must be identified with the correct </w:t>
      </w:r>
      <w:r w:rsidR="00963D22" w:rsidRPr="006F64BF">
        <w:rPr>
          <w:sz w:val="22"/>
          <w:szCs w:val="22"/>
        </w:rPr>
        <w:t>PCI</w:t>
      </w:r>
      <w:r w:rsidR="00C97921" w:rsidRPr="006F64BF">
        <w:rPr>
          <w:sz w:val="22"/>
          <w:szCs w:val="22"/>
        </w:rPr>
        <w:t xml:space="preserve"> Number to </w:t>
      </w:r>
      <w:r w:rsidR="008415D2" w:rsidRPr="006F64BF">
        <w:rPr>
          <w:sz w:val="22"/>
          <w:szCs w:val="22"/>
        </w:rPr>
        <w:t>ensure</w:t>
      </w:r>
      <w:r w:rsidR="00C97921" w:rsidRPr="006F64BF">
        <w:rPr>
          <w:sz w:val="22"/>
          <w:szCs w:val="22"/>
        </w:rPr>
        <w:t xml:space="preserve"> proper disposition.</w:t>
      </w:r>
    </w:p>
    <w:p w14:paraId="62A59E50" w14:textId="77777777" w:rsidR="00C97921" w:rsidRPr="006F64BF" w:rsidRDefault="00C97921" w:rsidP="00F17A3D">
      <w:pPr>
        <w:tabs>
          <w:tab w:val="left" w:pos="360"/>
        </w:tabs>
        <w:jc w:val="both"/>
        <w:rPr>
          <w:sz w:val="22"/>
          <w:szCs w:val="22"/>
        </w:rPr>
      </w:pPr>
    </w:p>
    <w:p w14:paraId="42A4ADAE" w14:textId="133AD039" w:rsidR="00C97921" w:rsidRPr="006B0EE4" w:rsidRDefault="00787C73" w:rsidP="00F17A3D">
      <w:pPr>
        <w:numPr>
          <w:ilvl w:val="0"/>
          <w:numId w:val="28"/>
        </w:numPr>
        <w:tabs>
          <w:tab w:val="left" w:pos="360"/>
        </w:tabs>
        <w:jc w:val="both"/>
        <w:rPr>
          <w:b/>
          <w:sz w:val="22"/>
          <w:szCs w:val="22"/>
        </w:rPr>
      </w:pPr>
      <w:r w:rsidRPr="006B0EE4">
        <w:rPr>
          <w:b/>
          <w:sz w:val="22"/>
          <w:szCs w:val="22"/>
          <w:u w:val="single"/>
        </w:rPr>
        <w:t xml:space="preserve">Change Order Request </w:t>
      </w:r>
    </w:p>
    <w:p w14:paraId="431189A3" w14:textId="77777777" w:rsidR="008415D2" w:rsidRPr="006F64BF" w:rsidRDefault="008415D2" w:rsidP="00F17A3D">
      <w:pPr>
        <w:tabs>
          <w:tab w:val="left" w:pos="360"/>
        </w:tabs>
        <w:jc w:val="both"/>
        <w:rPr>
          <w:sz w:val="22"/>
          <w:szCs w:val="22"/>
        </w:rPr>
      </w:pPr>
    </w:p>
    <w:p w14:paraId="42A7C06E" w14:textId="0E17D34A" w:rsidR="00C97921" w:rsidRPr="006F64BF" w:rsidRDefault="00787C73" w:rsidP="00F17A3D">
      <w:pPr>
        <w:tabs>
          <w:tab w:val="left" w:pos="360"/>
        </w:tabs>
        <w:jc w:val="both"/>
        <w:rPr>
          <w:sz w:val="22"/>
          <w:szCs w:val="22"/>
        </w:rPr>
      </w:pPr>
      <w:r w:rsidRPr="006F64BF">
        <w:rPr>
          <w:sz w:val="22"/>
          <w:szCs w:val="22"/>
        </w:rPr>
        <w:t>A Subcontractor Change Order Request</w:t>
      </w:r>
      <w:r w:rsidR="00C97921" w:rsidRPr="006F64BF">
        <w:rPr>
          <w:sz w:val="22"/>
          <w:szCs w:val="22"/>
        </w:rPr>
        <w:t xml:space="preserve"> must include the following:</w:t>
      </w:r>
    </w:p>
    <w:p w14:paraId="388E1C18" w14:textId="77777777" w:rsidR="00787C73" w:rsidRPr="006F64BF" w:rsidRDefault="00787C73" w:rsidP="00F17A3D">
      <w:pPr>
        <w:tabs>
          <w:tab w:val="left" w:pos="360"/>
        </w:tabs>
        <w:jc w:val="both"/>
        <w:rPr>
          <w:sz w:val="22"/>
          <w:szCs w:val="22"/>
        </w:rPr>
      </w:pPr>
    </w:p>
    <w:p w14:paraId="3ED8A048" w14:textId="5EFE83D9" w:rsidR="00C97921" w:rsidRPr="006F64BF" w:rsidRDefault="00070C30" w:rsidP="00F17A3D">
      <w:pPr>
        <w:numPr>
          <w:ilvl w:val="0"/>
          <w:numId w:val="29"/>
        </w:numPr>
        <w:tabs>
          <w:tab w:val="clear" w:pos="360"/>
        </w:tabs>
        <w:ind w:left="720"/>
        <w:jc w:val="both"/>
        <w:rPr>
          <w:sz w:val="22"/>
          <w:szCs w:val="22"/>
        </w:rPr>
      </w:pPr>
      <w:r w:rsidRPr="006F64BF">
        <w:rPr>
          <w:sz w:val="22"/>
          <w:szCs w:val="22"/>
        </w:rPr>
        <w:t>Contractor</w:t>
      </w:r>
      <w:r w:rsidR="00C97921" w:rsidRPr="006F64BF">
        <w:rPr>
          <w:sz w:val="22"/>
          <w:szCs w:val="22"/>
        </w:rPr>
        <w:t xml:space="preserve"> </w:t>
      </w:r>
      <w:r w:rsidR="00963D22" w:rsidRPr="006F64BF">
        <w:rPr>
          <w:sz w:val="22"/>
          <w:szCs w:val="22"/>
        </w:rPr>
        <w:t>PCI</w:t>
      </w:r>
      <w:r w:rsidR="00C97921" w:rsidRPr="006F64BF">
        <w:rPr>
          <w:sz w:val="22"/>
          <w:szCs w:val="22"/>
        </w:rPr>
        <w:t xml:space="preserve"> Number.</w:t>
      </w:r>
    </w:p>
    <w:p w14:paraId="1789C2A6" w14:textId="77777777" w:rsidR="00C97921" w:rsidRPr="006F64BF" w:rsidRDefault="00C97921" w:rsidP="00F17A3D">
      <w:pPr>
        <w:numPr>
          <w:ilvl w:val="0"/>
          <w:numId w:val="29"/>
        </w:numPr>
        <w:tabs>
          <w:tab w:val="clear" w:pos="360"/>
        </w:tabs>
        <w:ind w:left="720"/>
        <w:jc w:val="both"/>
        <w:rPr>
          <w:sz w:val="22"/>
          <w:szCs w:val="22"/>
        </w:rPr>
      </w:pPr>
      <w:r w:rsidRPr="006F64BF">
        <w:rPr>
          <w:sz w:val="22"/>
          <w:szCs w:val="22"/>
        </w:rPr>
        <w:t>Detailed breakdown listing of materials, labor and mark-up cost.</w:t>
      </w:r>
    </w:p>
    <w:p w14:paraId="1AFD21A4" w14:textId="77777777" w:rsidR="00C97921" w:rsidRPr="006F64BF" w:rsidRDefault="00C97921" w:rsidP="00F17A3D">
      <w:pPr>
        <w:numPr>
          <w:ilvl w:val="0"/>
          <w:numId w:val="29"/>
        </w:numPr>
        <w:tabs>
          <w:tab w:val="clear" w:pos="360"/>
        </w:tabs>
        <w:ind w:left="720"/>
        <w:jc w:val="both"/>
        <w:rPr>
          <w:sz w:val="22"/>
          <w:szCs w:val="22"/>
        </w:rPr>
      </w:pPr>
      <w:r w:rsidRPr="006F64BF">
        <w:rPr>
          <w:sz w:val="22"/>
          <w:szCs w:val="22"/>
        </w:rPr>
        <w:t>Schedule impact (understood to be none if not addressed).</w:t>
      </w:r>
    </w:p>
    <w:p w14:paraId="7C00410E" w14:textId="77777777" w:rsidR="00C97921" w:rsidRPr="006F64BF" w:rsidRDefault="00C97921" w:rsidP="00F17A3D">
      <w:pPr>
        <w:numPr>
          <w:ilvl w:val="0"/>
          <w:numId w:val="29"/>
        </w:numPr>
        <w:tabs>
          <w:tab w:val="clear" w:pos="360"/>
        </w:tabs>
        <w:ind w:left="720"/>
        <w:jc w:val="both"/>
        <w:rPr>
          <w:sz w:val="22"/>
          <w:szCs w:val="22"/>
        </w:rPr>
      </w:pPr>
      <w:r w:rsidRPr="006F64BF">
        <w:rPr>
          <w:sz w:val="22"/>
          <w:szCs w:val="22"/>
        </w:rPr>
        <w:t>Back-up from all sub-subcontractors, material and equipment suppliers.</w:t>
      </w:r>
    </w:p>
    <w:p w14:paraId="30CCA3EF" w14:textId="77777777" w:rsidR="00C97921" w:rsidRPr="006F64BF" w:rsidRDefault="00C97921" w:rsidP="00F17A3D">
      <w:pPr>
        <w:numPr>
          <w:ilvl w:val="0"/>
          <w:numId w:val="29"/>
        </w:numPr>
        <w:tabs>
          <w:tab w:val="clear" w:pos="360"/>
        </w:tabs>
        <w:ind w:left="720"/>
        <w:jc w:val="both"/>
        <w:rPr>
          <w:sz w:val="22"/>
          <w:szCs w:val="22"/>
        </w:rPr>
      </w:pPr>
      <w:r w:rsidRPr="006F64BF">
        <w:rPr>
          <w:sz w:val="22"/>
          <w:szCs w:val="22"/>
        </w:rPr>
        <w:t xml:space="preserve">All impacts related to the </w:t>
      </w:r>
      <w:r w:rsidR="00963D22" w:rsidRPr="006F64BF">
        <w:rPr>
          <w:sz w:val="22"/>
          <w:szCs w:val="22"/>
        </w:rPr>
        <w:t>PCI</w:t>
      </w:r>
      <w:r w:rsidRPr="006F64BF">
        <w:rPr>
          <w:sz w:val="22"/>
          <w:szCs w:val="22"/>
        </w:rPr>
        <w:t xml:space="preserve"> Number documentation quoted.</w:t>
      </w:r>
    </w:p>
    <w:p w14:paraId="35B9C664" w14:textId="77777777" w:rsidR="00C97921" w:rsidRPr="006F64BF" w:rsidRDefault="00C97921" w:rsidP="00F17A3D">
      <w:pPr>
        <w:numPr>
          <w:ilvl w:val="0"/>
          <w:numId w:val="29"/>
        </w:numPr>
        <w:tabs>
          <w:tab w:val="clear" w:pos="360"/>
        </w:tabs>
        <w:ind w:left="720"/>
        <w:jc w:val="both"/>
        <w:rPr>
          <w:sz w:val="22"/>
          <w:szCs w:val="22"/>
        </w:rPr>
      </w:pPr>
      <w:r w:rsidRPr="006F64BF">
        <w:rPr>
          <w:sz w:val="22"/>
          <w:szCs w:val="22"/>
        </w:rPr>
        <w:t>Time and Material documentation where applicable.</w:t>
      </w:r>
    </w:p>
    <w:p w14:paraId="32FCB781" w14:textId="6488CD0B" w:rsidR="00C97921" w:rsidRPr="006F64BF" w:rsidRDefault="00C97921" w:rsidP="00F17A3D">
      <w:pPr>
        <w:numPr>
          <w:ilvl w:val="0"/>
          <w:numId w:val="29"/>
        </w:numPr>
        <w:tabs>
          <w:tab w:val="clear" w:pos="360"/>
        </w:tabs>
        <w:ind w:left="720"/>
        <w:jc w:val="both"/>
        <w:rPr>
          <w:sz w:val="22"/>
          <w:szCs w:val="22"/>
        </w:rPr>
      </w:pPr>
      <w:r w:rsidRPr="006F64BF">
        <w:rPr>
          <w:sz w:val="22"/>
          <w:szCs w:val="22"/>
        </w:rPr>
        <w:t xml:space="preserve">Maintenance of record documents </w:t>
      </w:r>
    </w:p>
    <w:p w14:paraId="2418AD27" w14:textId="77777777" w:rsidR="00C97921" w:rsidRPr="006F64BF" w:rsidRDefault="00C97921" w:rsidP="00F17A3D">
      <w:pPr>
        <w:numPr>
          <w:ilvl w:val="0"/>
          <w:numId w:val="29"/>
        </w:numPr>
        <w:tabs>
          <w:tab w:val="clear" w:pos="360"/>
        </w:tabs>
        <w:ind w:left="720"/>
        <w:jc w:val="both"/>
        <w:rPr>
          <w:sz w:val="22"/>
          <w:szCs w:val="22"/>
        </w:rPr>
      </w:pPr>
      <w:r w:rsidRPr="006F64BF">
        <w:rPr>
          <w:sz w:val="22"/>
          <w:szCs w:val="22"/>
        </w:rPr>
        <w:t>Compliance with Owner change order pricing requirements and restrictions.</w:t>
      </w:r>
    </w:p>
    <w:p w14:paraId="61B76A1D" w14:textId="77777777" w:rsidR="00416F37" w:rsidRPr="006F64BF" w:rsidRDefault="00416F37" w:rsidP="00F17A3D">
      <w:pPr>
        <w:numPr>
          <w:ilvl w:val="0"/>
          <w:numId w:val="29"/>
        </w:numPr>
        <w:tabs>
          <w:tab w:val="clear" w:pos="360"/>
        </w:tabs>
        <w:ind w:left="720"/>
        <w:jc w:val="both"/>
        <w:rPr>
          <w:sz w:val="22"/>
          <w:szCs w:val="22"/>
        </w:rPr>
      </w:pPr>
      <w:r w:rsidRPr="006F64BF">
        <w:rPr>
          <w:sz w:val="22"/>
          <w:szCs w:val="22"/>
        </w:rPr>
        <w:t>Verification of Take-Off in Plan or Elevation</w:t>
      </w:r>
    </w:p>
    <w:p w14:paraId="546EB62C" w14:textId="77777777" w:rsidR="00416F37" w:rsidRPr="006F64BF" w:rsidRDefault="00416F37" w:rsidP="00F17A3D">
      <w:pPr>
        <w:numPr>
          <w:ilvl w:val="0"/>
          <w:numId w:val="29"/>
        </w:numPr>
        <w:tabs>
          <w:tab w:val="clear" w:pos="360"/>
        </w:tabs>
        <w:ind w:left="720"/>
        <w:jc w:val="both"/>
        <w:rPr>
          <w:sz w:val="22"/>
          <w:szCs w:val="22"/>
        </w:rPr>
      </w:pPr>
      <w:r w:rsidRPr="006F64BF">
        <w:rPr>
          <w:sz w:val="22"/>
          <w:szCs w:val="22"/>
        </w:rPr>
        <w:t>Modification Rate</w:t>
      </w:r>
    </w:p>
    <w:p w14:paraId="2624F9A0" w14:textId="37911D2F" w:rsidR="00C97921" w:rsidRDefault="00416F37" w:rsidP="00F17A3D">
      <w:pPr>
        <w:numPr>
          <w:ilvl w:val="0"/>
          <w:numId w:val="29"/>
        </w:numPr>
        <w:tabs>
          <w:tab w:val="clear" w:pos="360"/>
        </w:tabs>
        <w:ind w:left="720"/>
        <w:jc w:val="both"/>
        <w:rPr>
          <w:sz w:val="22"/>
          <w:szCs w:val="22"/>
        </w:rPr>
      </w:pPr>
      <w:r w:rsidRPr="006F64BF">
        <w:rPr>
          <w:sz w:val="22"/>
          <w:szCs w:val="22"/>
        </w:rPr>
        <w:t>Narrative of Change</w:t>
      </w:r>
    </w:p>
    <w:p w14:paraId="73894657" w14:textId="77777777" w:rsidR="00C97921" w:rsidRPr="006B0EE4" w:rsidRDefault="00C97921" w:rsidP="00F17A3D">
      <w:pPr>
        <w:tabs>
          <w:tab w:val="left" w:pos="360"/>
        </w:tabs>
        <w:jc w:val="both"/>
        <w:rPr>
          <w:b/>
          <w:sz w:val="22"/>
          <w:szCs w:val="22"/>
        </w:rPr>
      </w:pPr>
      <w:r w:rsidRPr="006B0EE4">
        <w:rPr>
          <w:b/>
          <w:sz w:val="22"/>
          <w:szCs w:val="22"/>
        </w:rPr>
        <w:lastRenderedPageBreak/>
        <w:t>D.</w:t>
      </w:r>
      <w:r w:rsidRPr="006B0EE4">
        <w:rPr>
          <w:b/>
          <w:sz w:val="22"/>
          <w:szCs w:val="22"/>
        </w:rPr>
        <w:tab/>
      </w:r>
      <w:r w:rsidR="00787C73" w:rsidRPr="006B0EE4">
        <w:rPr>
          <w:b/>
          <w:sz w:val="22"/>
          <w:szCs w:val="22"/>
          <w:u w:val="single"/>
        </w:rPr>
        <w:t xml:space="preserve">Time &amp; Material Work </w:t>
      </w:r>
      <w:r w:rsidRPr="006B0EE4">
        <w:rPr>
          <w:b/>
          <w:sz w:val="22"/>
          <w:szCs w:val="22"/>
          <w:u w:val="single"/>
        </w:rPr>
        <w:t>(T&amp;M)</w:t>
      </w:r>
    </w:p>
    <w:p w14:paraId="745C61ED" w14:textId="77777777" w:rsidR="00C97921" w:rsidRPr="006F64BF" w:rsidRDefault="00C97921" w:rsidP="00F17A3D">
      <w:pPr>
        <w:tabs>
          <w:tab w:val="left" w:pos="360"/>
        </w:tabs>
        <w:ind w:left="360"/>
        <w:jc w:val="both"/>
        <w:rPr>
          <w:sz w:val="22"/>
          <w:szCs w:val="22"/>
        </w:rPr>
      </w:pPr>
    </w:p>
    <w:p w14:paraId="1725B7B6" w14:textId="694049DC" w:rsidR="00C97921" w:rsidRPr="006F64BF" w:rsidRDefault="00C97921" w:rsidP="00F17A3D">
      <w:pPr>
        <w:tabs>
          <w:tab w:val="left" w:pos="360"/>
        </w:tabs>
        <w:jc w:val="both"/>
        <w:rPr>
          <w:sz w:val="22"/>
          <w:szCs w:val="22"/>
        </w:rPr>
      </w:pPr>
      <w:r w:rsidRPr="006F64BF">
        <w:rPr>
          <w:sz w:val="22"/>
          <w:szCs w:val="22"/>
        </w:rPr>
        <w:t>If Subcontractor is i</w:t>
      </w:r>
      <w:r w:rsidR="008415D2" w:rsidRPr="006F64BF">
        <w:rPr>
          <w:sz w:val="22"/>
          <w:szCs w:val="22"/>
        </w:rPr>
        <w:t>nstructed to perform work on a “Time and Material”</w:t>
      </w:r>
      <w:r w:rsidRPr="006F64BF">
        <w:rPr>
          <w:sz w:val="22"/>
          <w:szCs w:val="22"/>
        </w:rPr>
        <w:t xml:space="preserve"> (T&amp;M) basis, including overtime, the cost of the work is to be documented as follows:</w:t>
      </w:r>
    </w:p>
    <w:p w14:paraId="1D058947" w14:textId="77777777" w:rsidR="00C97921" w:rsidRPr="006F64BF" w:rsidRDefault="00C97921" w:rsidP="00F17A3D">
      <w:pPr>
        <w:tabs>
          <w:tab w:val="left" w:pos="360"/>
        </w:tabs>
        <w:jc w:val="both"/>
        <w:rPr>
          <w:sz w:val="22"/>
          <w:szCs w:val="22"/>
        </w:rPr>
      </w:pPr>
    </w:p>
    <w:p w14:paraId="78701932" w14:textId="157BFB85" w:rsidR="00C97921" w:rsidRPr="006F64BF" w:rsidRDefault="00C97921" w:rsidP="00F17A3D">
      <w:pPr>
        <w:numPr>
          <w:ilvl w:val="0"/>
          <w:numId w:val="11"/>
        </w:numPr>
        <w:jc w:val="both"/>
        <w:rPr>
          <w:sz w:val="22"/>
          <w:szCs w:val="22"/>
        </w:rPr>
      </w:pPr>
      <w:r w:rsidRPr="006F64BF">
        <w:rPr>
          <w:sz w:val="22"/>
          <w:szCs w:val="22"/>
        </w:rPr>
        <w:t xml:space="preserve">T&amp;M slips are to be signed on the day the work is performed by </w:t>
      </w:r>
      <w:r w:rsidR="00070C30" w:rsidRPr="006F64BF">
        <w:rPr>
          <w:sz w:val="22"/>
          <w:szCs w:val="22"/>
        </w:rPr>
        <w:t>Contractor</w:t>
      </w:r>
      <w:r w:rsidR="008415D2" w:rsidRPr="006F64BF">
        <w:rPr>
          <w:sz w:val="22"/>
          <w:szCs w:val="22"/>
        </w:rPr>
        <w:t>’s</w:t>
      </w:r>
      <w:r w:rsidRPr="006F64BF">
        <w:rPr>
          <w:sz w:val="22"/>
          <w:szCs w:val="22"/>
        </w:rPr>
        <w:t xml:space="preserve"> Project Superintendent.  One copy of the signed slip is to be given to the </w:t>
      </w:r>
      <w:r w:rsidR="008415D2" w:rsidRPr="006F64BF">
        <w:rPr>
          <w:sz w:val="22"/>
          <w:szCs w:val="22"/>
        </w:rPr>
        <w:t xml:space="preserve">Contractor’s </w:t>
      </w:r>
      <w:r w:rsidRPr="006F64BF">
        <w:rPr>
          <w:sz w:val="22"/>
          <w:szCs w:val="22"/>
        </w:rPr>
        <w:t>Project Superintendent.</w:t>
      </w:r>
      <w:r w:rsidR="008415D2" w:rsidRPr="006F64BF">
        <w:rPr>
          <w:sz w:val="22"/>
          <w:szCs w:val="22"/>
        </w:rPr>
        <w:t xml:space="preserve">  Daily slips shall</w:t>
      </w:r>
      <w:r w:rsidRPr="006F64BF">
        <w:rPr>
          <w:sz w:val="22"/>
          <w:szCs w:val="22"/>
        </w:rPr>
        <w:t xml:space="preserve"> include</w:t>
      </w:r>
      <w:r w:rsidR="008415D2" w:rsidRPr="006F64BF">
        <w:rPr>
          <w:sz w:val="22"/>
          <w:szCs w:val="22"/>
        </w:rPr>
        <w:t xml:space="preserve"> the following information</w:t>
      </w:r>
      <w:r w:rsidRPr="006F64BF">
        <w:rPr>
          <w:sz w:val="22"/>
          <w:szCs w:val="22"/>
        </w:rPr>
        <w:t>:</w:t>
      </w:r>
    </w:p>
    <w:p w14:paraId="7F837A09" w14:textId="77777777" w:rsidR="00787C73" w:rsidRPr="006F64BF" w:rsidRDefault="00787C73" w:rsidP="00F17A3D">
      <w:pPr>
        <w:ind w:left="720"/>
        <w:jc w:val="both"/>
        <w:rPr>
          <w:sz w:val="22"/>
          <w:szCs w:val="22"/>
        </w:rPr>
      </w:pPr>
    </w:p>
    <w:p w14:paraId="71EDBA9B" w14:textId="3C922E8B" w:rsidR="00C97921" w:rsidRPr="006F64BF" w:rsidRDefault="00070C30" w:rsidP="00F17A3D">
      <w:pPr>
        <w:numPr>
          <w:ilvl w:val="0"/>
          <w:numId w:val="12"/>
        </w:numPr>
        <w:tabs>
          <w:tab w:val="clear" w:pos="360"/>
          <w:tab w:val="num" w:pos="1440"/>
        </w:tabs>
        <w:ind w:left="1440"/>
        <w:jc w:val="both"/>
        <w:rPr>
          <w:sz w:val="22"/>
          <w:szCs w:val="22"/>
        </w:rPr>
      </w:pPr>
      <w:r w:rsidRPr="006F64BF">
        <w:rPr>
          <w:sz w:val="22"/>
          <w:szCs w:val="22"/>
        </w:rPr>
        <w:t>Contractor</w:t>
      </w:r>
      <w:r w:rsidR="00963D22" w:rsidRPr="006F64BF">
        <w:rPr>
          <w:sz w:val="22"/>
          <w:szCs w:val="22"/>
        </w:rPr>
        <w:t xml:space="preserve"> PCI</w:t>
      </w:r>
      <w:r w:rsidR="00C97921" w:rsidRPr="006F64BF">
        <w:rPr>
          <w:sz w:val="22"/>
          <w:szCs w:val="22"/>
        </w:rPr>
        <w:t xml:space="preserve"> Number.</w:t>
      </w:r>
    </w:p>
    <w:p w14:paraId="481CB894" w14:textId="77777777" w:rsidR="00C97921" w:rsidRPr="006F64BF" w:rsidRDefault="00C97921" w:rsidP="00F17A3D">
      <w:pPr>
        <w:numPr>
          <w:ilvl w:val="0"/>
          <w:numId w:val="12"/>
        </w:numPr>
        <w:tabs>
          <w:tab w:val="clear" w:pos="360"/>
          <w:tab w:val="num" w:pos="1440"/>
        </w:tabs>
        <w:ind w:left="1440"/>
        <w:jc w:val="both"/>
        <w:rPr>
          <w:sz w:val="22"/>
          <w:szCs w:val="22"/>
        </w:rPr>
      </w:pPr>
      <w:r w:rsidRPr="006F64BF">
        <w:rPr>
          <w:sz w:val="22"/>
          <w:szCs w:val="22"/>
        </w:rPr>
        <w:t>Date work was performed.</w:t>
      </w:r>
    </w:p>
    <w:p w14:paraId="10E1F1BE" w14:textId="77777777" w:rsidR="00C97921" w:rsidRPr="006F64BF" w:rsidRDefault="00C97921" w:rsidP="00F17A3D">
      <w:pPr>
        <w:numPr>
          <w:ilvl w:val="0"/>
          <w:numId w:val="12"/>
        </w:numPr>
        <w:tabs>
          <w:tab w:val="clear" w:pos="360"/>
          <w:tab w:val="num" w:pos="1440"/>
        </w:tabs>
        <w:ind w:left="1440"/>
        <w:jc w:val="both"/>
        <w:rPr>
          <w:sz w:val="22"/>
          <w:szCs w:val="22"/>
        </w:rPr>
      </w:pPr>
      <w:r w:rsidRPr="006F64BF">
        <w:rPr>
          <w:sz w:val="22"/>
          <w:szCs w:val="22"/>
        </w:rPr>
        <w:t>Subcontractor Company Name.</w:t>
      </w:r>
    </w:p>
    <w:p w14:paraId="4703AFAF" w14:textId="77777777" w:rsidR="00C97921" w:rsidRPr="006F64BF" w:rsidRDefault="00C97921" w:rsidP="00F17A3D">
      <w:pPr>
        <w:numPr>
          <w:ilvl w:val="0"/>
          <w:numId w:val="12"/>
        </w:numPr>
        <w:tabs>
          <w:tab w:val="clear" w:pos="360"/>
          <w:tab w:val="num" w:pos="1440"/>
        </w:tabs>
        <w:ind w:left="1440"/>
        <w:jc w:val="both"/>
        <w:rPr>
          <w:sz w:val="22"/>
          <w:szCs w:val="22"/>
        </w:rPr>
      </w:pPr>
      <w:r w:rsidRPr="006F64BF">
        <w:rPr>
          <w:sz w:val="22"/>
          <w:szCs w:val="22"/>
          <w:u w:val="single"/>
        </w:rPr>
        <w:t>Complete</w:t>
      </w:r>
      <w:r w:rsidRPr="006F64BF">
        <w:rPr>
          <w:sz w:val="22"/>
          <w:szCs w:val="22"/>
        </w:rPr>
        <w:t xml:space="preserve"> description of the work including type, location, extent, quantities, etc.</w:t>
      </w:r>
    </w:p>
    <w:p w14:paraId="7377A61C" w14:textId="77777777" w:rsidR="00C97921" w:rsidRPr="006F64BF" w:rsidRDefault="00C97921" w:rsidP="00F17A3D">
      <w:pPr>
        <w:numPr>
          <w:ilvl w:val="0"/>
          <w:numId w:val="12"/>
        </w:numPr>
        <w:tabs>
          <w:tab w:val="clear" w:pos="360"/>
          <w:tab w:val="num" w:pos="1440"/>
        </w:tabs>
        <w:ind w:left="1440"/>
        <w:jc w:val="both"/>
        <w:rPr>
          <w:sz w:val="22"/>
          <w:szCs w:val="22"/>
        </w:rPr>
      </w:pPr>
      <w:r w:rsidRPr="006F64BF">
        <w:rPr>
          <w:sz w:val="22"/>
          <w:szCs w:val="22"/>
        </w:rPr>
        <w:t>Number of men involved, broken down by trade, classification (e.g., apprentice, journeyman, and foreman) and the number of hours worked by each.</w:t>
      </w:r>
    </w:p>
    <w:p w14:paraId="502C82B2" w14:textId="77777777" w:rsidR="00C97921" w:rsidRPr="006F64BF" w:rsidRDefault="00C97921" w:rsidP="00F17A3D">
      <w:pPr>
        <w:numPr>
          <w:ilvl w:val="0"/>
          <w:numId w:val="12"/>
        </w:numPr>
        <w:tabs>
          <w:tab w:val="clear" w:pos="360"/>
          <w:tab w:val="num" w:pos="1440"/>
        </w:tabs>
        <w:ind w:left="1440"/>
        <w:jc w:val="both"/>
        <w:rPr>
          <w:sz w:val="22"/>
          <w:szCs w:val="22"/>
        </w:rPr>
      </w:pPr>
      <w:r w:rsidRPr="006F64BF">
        <w:rPr>
          <w:sz w:val="22"/>
          <w:szCs w:val="22"/>
        </w:rPr>
        <w:t>Detailed list of material used.</w:t>
      </w:r>
    </w:p>
    <w:p w14:paraId="569ED0B0" w14:textId="77777777" w:rsidR="00C97921" w:rsidRPr="006F64BF" w:rsidRDefault="00C97921" w:rsidP="00F17A3D">
      <w:pPr>
        <w:numPr>
          <w:ilvl w:val="0"/>
          <w:numId w:val="12"/>
        </w:numPr>
        <w:tabs>
          <w:tab w:val="clear" w:pos="360"/>
          <w:tab w:val="num" w:pos="1440"/>
        </w:tabs>
        <w:ind w:left="1440"/>
        <w:jc w:val="both"/>
        <w:rPr>
          <w:sz w:val="22"/>
          <w:szCs w:val="22"/>
        </w:rPr>
      </w:pPr>
      <w:r w:rsidRPr="006F64BF">
        <w:rPr>
          <w:sz w:val="22"/>
          <w:szCs w:val="22"/>
        </w:rPr>
        <w:t>Equipment used.</w:t>
      </w:r>
    </w:p>
    <w:p w14:paraId="25B8CA9A" w14:textId="77777777" w:rsidR="00C97921" w:rsidRPr="006F64BF" w:rsidRDefault="00C97921" w:rsidP="00F17A3D">
      <w:pPr>
        <w:numPr>
          <w:ilvl w:val="0"/>
          <w:numId w:val="12"/>
        </w:numPr>
        <w:tabs>
          <w:tab w:val="clear" w:pos="360"/>
          <w:tab w:val="num" w:pos="1440"/>
        </w:tabs>
        <w:ind w:left="1440"/>
        <w:jc w:val="both"/>
        <w:rPr>
          <w:sz w:val="22"/>
          <w:szCs w:val="22"/>
        </w:rPr>
      </w:pPr>
      <w:r w:rsidRPr="006F64BF">
        <w:rPr>
          <w:sz w:val="22"/>
          <w:szCs w:val="22"/>
        </w:rPr>
        <w:t>Description of work left to complete and, if applicable, notification of work completion.</w:t>
      </w:r>
    </w:p>
    <w:p w14:paraId="3D41478B" w14:textId="77777777" w:rsidR="00C97921" w:rsidRPr="006F64BF" w:rsidRDefault="00C97921" w:rsidP="00F17A3D">
      <w:pPr>
        <w:tabs>
          <w:tab w:val="left" w:pos="360"/>
        </w:tabs>
        <w:jc w:val="both"/>
        <w:rPr>
          <w:sz w:val="22"/>
          <w:szCs w:val="22"/>
        </w:rPr>
      </w:pPr>
    </w:p>
    <w:p w14:paraId="0C6271EC" w14:textId="3FA74E4A" w:rsidR="00C97921" w:rsidRPr="006F64BF" w:rsidRDefault="00C97921" w:rsidP="00F17A3D">
      <w:pPr>
        <w:numPr>
          <w:ilvl w:val="0"/>
          <w:numId w:val="6"/>
        </w:numPr>
        <w:tabs>
          <w:tab w:val="left" w:pos="360"/>
        </w:tabs>
        <w:jc w:val="both"/>
        <w:rPr>
          <w:sz w:val="22"/>
          <w:szCs w:val="22"/>
        </w:rPr>
      </w:pPr>
      <w:r w:rsidRPr="006F64BF">
        <w:rPr>
          <w:sz w:val="22"/>
          <w:szCs w:val="22"/>
        </w:rPr>
        <w:t xml:space="preserve">Daily T&amp;M slips that do not have the proper </w:t>
      </w:r>
      <w:r w:rsidR="00070C30" w:rsidRPr="006F64BF">
        <w:rPr>
          <w:sz w:val="22"/>
          <w:szCs w:val="22"/>
        </w:rPr>
        <w:t>Contractor</w:t>
      </w:r>
      <w:r w:rsidRPr="006F64BF">
        <w:rPr>
          <w:sz w:val="22"/>
          <w:szCs w:val="22"/>
        </w:rPr>
        <w:t xml:space="preserve"> </w:t>
      </w:r>
      <w:r w:rsidR="00963D22" w:rsidRPr="006F64BF">
        <w:rPr>
          <w:sz w:val="22"/>
          <w:szCs w:val="22"/>
        </w:rPr>
        <w:t>PCI</w:t>
      </w:r>
      <w:r w:rsidRPr="006F64BF">
        <w:rPr>
          <w:sz w:val="22"/>
          <w:szCs w:val="22"/>
        </w:rPr>
        <w:t xml:space="preserve"> Number, Project Superintendent’s signature and other required </w:t>
      </w:r>
      <w:r w:rsidR="00787C73" w:rsidRPr="006F64BF">
        <w:rPr>
          <w:sz w:val="22"/>
          <w:szCs w:val="22"/>
        </w:rPr>
        <w:t>information will be considered VOID</w:t>
      </w:r>
      <w:r w:rsidRPr="006F64BF">
        <w:rPr>
          <w:sz w:val="22"/>
          <w:szCs w:val="22"/>
        </w:rPr>
        <w:t>.</w:t>
      </w:r>
    </w:p>
    <w:p w14:paraId="37B916B8" w14:textId="77777777" w:rsidR="00C97921" w:rsidRPr="006F64BF" w:rsidRDefault="00C97921" w:rsidP="00F17A3D">
      <w:pPr>
        <w:tabs>
          <w:tab w:val="left" w:pos="360"/>
        </w:tabs>
        <w:ind w:left="354"/>
        <w:jc w:val="both"/>
        <w:rPr>
          <w:sz w:val="22"/>
          <w:szCs w:val="22"/>
        </w:rPr>
      </w:pPr>
    </w:p>
    <w:p w14:paraId="52A95C39" w14:textId="77777777" w:rsidR="00C97921" w:rsidRPr="006F64BF" w:rsidRDefault="00C97921" w:rsidP="00F17A3D">
      <w:pPr>
        <w:numPr>
          <w:ilvl w:val="0"/>
          <w:numId w:val="6"/>
        </w:numPr>
        <w:tabs>
          <w:tab w:val="clear" w:pos="714"/>
          <w:tab w:val="left" w:pos="360"/>
        </w:tabs>
        <w:jc w:val="both"/>
        <w:rPr>
          <w:sz w:val="22"/>
          <w:szCs w:val="22"/>
        </w:rPr>
      </w:pPr>
      <w:r w:rsidRPr="006F64BF">
        <w:rPr>
          <w:sz w:val="22"/>
          <w:szCs w:val="22"/>
        </w:rPr>
        <w:t xml:space="preserve">Quotations for time and material work are to be submitted within five (5) working days of the completion of the work.  Copies of the signed daily slips are to be submitted as backup.  </w:t>
      </w:r>
      <w:r w:rsidRPr="006F64BF">
        <w:rPr>
          <w:sz w:val="22"/>
          <w:szCs w:val="22"/>
          <w:u w:val="single"/>
        </w:rPr>
        <w:t>Change Orders will not be processed unless signed time and material slips are submitted daily</w:t>
      </w:r>
      <w:r w:rsidRPr="006F64BF">
        <w:rPr>
          <w:sz w:val="22"/>
          <w:szCs w:val="22"/>
        </w:rPr>
        <w:t>.</w:t>
      </w:r>
    </w:p>
    <w:p w14:paraId="4643C635" w14:textId="77777777" w:rsidR="00C97921" w:rsidRPr="006F64BF" w:rsidRDefault="00C97921" w:rsidP="00F17A3D">
      <w:pPr>
        <w:tabs>
          <w:tab w:val="left" w:pos="360"/>
        </w:tabs>
        <w:jc w:val="both"/>
        <w:rPr>
          <w:sz w:val="22"/>
          <w:szCs w:val="22"/>
        </w:rPr>
      </w:pPr>
    </w:p>
    <w:p w14:paraId="3117AE61" w14:textId="6DC7FE2D" w:rsidR="00C97921" w:rsidRPr="006F64BF" w:rsidRDefault="00787C73" w:rsidP="00F17A3D">
      <w:pPr>
        <w:pStyle w:val="BodyTextIndent2"/>
        <w:tabs>
          <w:tab w:val="clear" w:pos="576"/>
          <w:tab w:val="clear" w:pos="1296"/>
          <w:tab w:val="clear" w:pos="2016"/>
          <w:tab w:val="left" w:pos="360"/>
        </w:tabs>
        <w:spacing w:line="240" w:lineRule="auto"/>
        <w:ind w:left="720" w:hanging="720"/>
        <w:jc w:val="both"/>
        <w:rPr>
          <w:rFonts w:ascii="Times New Roman" w:hAnsi="Times New Roman"/>
          <w:sz w:val="22"/>
          <w:szCs w:val="22"/>
        </w:rPr>
      </w:pPr>
      <w:r w:rsidRPr="006F64BF">
        <w:rPr>
          <w:rFonts w:ascii="Times New Roman" w:hAnsi="Times New Roman"/>
          <w:sz w:val="22"/>
          <w:szCs w:val="22"/>
        </w:rPr>
        <w:tab/>
        <w:t>4.</w:t>
      </w:r>
      <w:r w:rsidRPr="006F64BF">
        <w:rPr>
          <w:rFonts w:ascii="Times New Roman" w:hAnsi="Times New Roman"/>
          <w:sz w:val="22"/>
          <w:szCs w:val="22"/>
        </w:rPr>
        <w:tab/>
        <w:t>Subcontractor must n</w:t>
      </w:r>
      <w:r w:rsidR="00C97921" w:rsidRPr="006F64BF">
        <w:rPr>
          <w:rFonts w:ascii="Times New Roman" w:hAnsi="Times New Roman"/>
          <w:sz w:val="22"/>
          <w:szCs w:val="22"/>
        </w:rPr>
        <w:t xml:space="preserve">otify </w:t>
      </w:r>
      <w:r w:rsidR="00070C30" w:rsidRPr="006F64BF">
        <w:rPr>
          <w:rFonts w:ascii="Times New Roman" w:hAnsi="Times New Roman"/>
          <w:sz w:val="22"/>
          <w:szCs w:val="22"/>
        </w:rPr>
        <w:t>Contractor</w:t>
      </w:r>
      <w:r w:rsidR="008415D2" w:rsidRPr="006F64BF">
        <w:rPr>
          <w:rFonts w:ascii="Times New Roman" w:hAnsi="Times New Roman"/>
          <w:sz w:val="22"/>
          <w:szCs w:val="22"/>
        </w:rPr>
        <w:t>’s</w:t>
      </w:r>
      <w:r w:rsidR="00C97921" w:rsidRPr="006F64BF">
        <w:rPr>
          <w:rFonts w:ascii="Times New Roman" w:hAnsi="Times New Roman"/>
          <w:sz w:val="22"/>
          <w:szCs w:val="22"/>
        </w:rPr>
        <w:t xml:space="preserve"> Project Superintendent prior to starting or resuming T&amp;M work.  Failure to do so may result in a dispute over time and material amounts.</w:t>
      </w:r>
    </w:p>
    <w:p w14:paraId="748991E2" w14:textId="77777777" w:rsidR="00C97921" w:rsidRPr="006F64BF" w:rsidRDefault="00C97921" w:rsidP="00F17A3D">
      <w:pPr>
        <w:tabs>
          <w:tab w:val="left" w:pos="360"/>
        </w:tabs>
        <w:jc w:val="both"/>
        <w:rPr>
          <w:sz w:val="22"/>
          <w:szCs w:val="22"/>
        </w:rPr>
      </w:pPr>
    </w:p>
    <w:p w14:paraId="5CAE725A" w14:textId="77777777" w:rsidR="00C97921" w:rsidRPr="006B0EE4" w:rsidRDefault="00C97921" w:rsidP="00F17A3D">
      <w:pPr>
        <w:tabs>
          <w:tab w:val="left" w:pos="360"/>
        </w:tabs>
        <w:ind w:left="576" w:hanging="576"/>
        <w:jc w:val="both"/>
        <w:rPr>
          <w:b/>
          <w:sz w:val="22"/>
          <w:szCs w:val="22"/>
        </w:rPr>
      </w:pPr>
      <w:r w:rsidRPr="006B0EE4">
        <w:rPr>
          <w:b/>
          <w:sz w:val="22"/>
          <w:szCs w:val="22"/>
        </w:rPr>
        <w:t>E.</w:t>
      </w:r>
      <w:r w:rsidRPr="006B0EE4">
        <w:rPr>
          <w:b/>
          <w:sz w:val="22"/>
          <w:szCs w:val="22"/>
        </w:rPr>
        <w:tab/>
      </w:r>
      <w:r w:rsidR="00787C73" w:rsidRPr="006B0EE4">
        <w:rPr>
          <w:b/>
          <w:sz w:val="22"/>
          <w:szCs w:val="22"/>
          <w:u w:val="single"/>
        </w:rPr>
        <w:t xml:space="preserve">Disputed Work </w:t>
      </w:r>
    </w:p>
    <w:p w14:paraId="2B65CC3A" w14:textId="77777777" w:rsidR="00C97921" w:rsidRPr="006F64BF" w:rsidRDefault="00C97921" w:rsidP="00F17A3D">
      <w:pPr>
        <w:tabs>
          <w:tab w:val="left" w:pos="360"/>
        </w:tabs>
        <w:jc w:val="both"/>
        <w:rPr>
          <w:sz w:val="22"/>
          <w:szCs w:val="22"/>
        </w:rPr>
      </w:pPr>
    </w:p>
    <w:p w14:paraId="7B588543" w14:textId="3FC56D25" w:rsidR="00C97921" w:rsidRPr="006F64BF" w:rsidRDefault="00C97921" w:rsidP="00F17A3D">
      <w:pPr>
        <w:tabs>
          <w:tab w:val="left" w:pos="360"/>
        </w:tabs>
        <w:jc w:val="both"/>
        <w:rPr>
          <w:sz w:val="22"/>
          <w:szCs w:val="22"/>
        </w:rPr>
      </w:pPr>
      <w:r w:rsidRPr="006F64BF">
        <w:rPr>
          <w:sz w:val="22"/>
          <w:szCs w:val="22"/>
        </w:rPr>
        <w:t>If Subcontractor is instructed to</w:t>
      </w:r>
      <w:r w:rsidR="00787C73" w:rsidRPr="006F64BF">
        <w:rPr>
          <w:sz w:val="22"/>
          <w:szCs w:val="22"/>
        </w:rPr>
        <w:t xml:space="preserve"> perform work which Subcontractor believes is not within its scope, Subcontractor shall</w:t>
      </w:r>
      <w:r w:rsidRPr="006F64BF">
        <w:rPr>
          <w:sz w:val="22"/>
          <w:szCs w:val="22"/>
        </w:rPr>
        <w:t xml:space="preserve"> notify </w:t>
      </w:r>
      <w:r w:rsidR="00070C30" w:rsidRPr="006F64BF">
        <w:rPr>
          <w:sz w:val="22"/>
          <w:szCs w:val="22"/>
        </w:rPr>
        <w:t>Contractor</w:t>
      </w:r>
      <w:r w:rsidRPr="006F64BF">
        <w:rPr>
          <w:sz w:val="22"/>
          <w:szCs w:val="22"/>
        </w:rPr>
        <w:t xml:space="preserve"> in writing withi</w:t>
      </w:r>
      <w:r w:rsidR="00787C73" w:rsidRPr="006F64BF">
        <w:rPr>
          <w:sz w:val="22"/>
          <w:szCs w:val="22"/>
        </w:rPr>
        <w:t>n three (3) days and state the</w:t>
      </w:r>
      <w:r w:rsidRPr="006F64BF">
        <w:rPr>
          <w:sz w:val="22"/>
          <w:szCs w:val="22"/>
        </w:rPr>
        <w:t xml:space="preserve"> reasons</w:t>
      </w:r>
      <w:r w:rsidR="00787C73" w:rsidRPr="006F64BF">
        <w:rPr>
          <w:sz w:val="22"/>
          <w:szCs w:val="22"/>
        </w:rPr>
        <w:t xml:space="preserve"> for the dispute</w:t>
      </w:r>
      <w:r w:rsidRPr="006F64BF">
        <w:rPr>
          <w:sz w:val="22"/>
          <w:szCs w:val="22"/>
        </w:rPr>
        <w:t xml:space="preserve">. </w:t>
      </w:r>
      <w:r w:rsidR="00787C73" w:rsidRPr="006F64BF">
        <w:rPr>
          <w:sz w:val="22"/>
          <w:szCs w:val="22"/>
        </w:rPr>
        <w:t xml:space="preserve"> In the meantime, the disputed w</w:t>
      </w:r>
      <w:r w:rsidRPr="006F64BF">
        <w:rPr>
          <w:sz w:val="22"/>
          <w:szCs w:val="22"/>
        </w:rPr>
        <w:t xml:space="preserve">ork is </w:t>
      </w:r>
      <w:r w:rsidRPr="006F64BF">
        <w:rPr>
          <w:sz w:val="22"/>
          <w:szCs w:val="22"/>
          <w:u w:val="single"/>
        </w:rPr>
        <w:t>NOT</w:t>
      </w:r>
      <w:r w:rsidRPr="006F64BF">
        <w:rPr>
          <w:sz w:val="22"/>
          <w:szCs w:val="22"/>
        </w:rPr>
        <w:t xml:space="preserve"> to be delayed.  A </w:t>
      </w:r>
      <w:r w:rsidR="00070C30" w:rsidRPr="006F64BF">
        <w:rPr>
          <w:sz w:val="22"/>
          <w:szCs w:val="22"/>
        </w:rPr>
        <w:t>Contractor</w:t>
      </w:r>
      <w:r w:rsidRPr="006F64BF">
        <w:rPr>
          <w:sz w:val="22"/>
          <w:szCs w:val="22"/>
        </w:rPr>
        <w:t xml:space="preserve"> </w:t>
      </w:r>
      <w:r w:rsidR="00963D22" w:rsidRPr="006F64BF">
        <w:rPr>
          <w:sz w:val="22"/>
          <w:szCs w:val="22"/>
        </w:rPr>
        <w:t>PCI</w:t>
      </w:r>
      <w:r w:rsidRPr="006F64BF">
        <w:rPr>
          <w:sz w:val="22"/>
          <w:szCs w:val="22"/>
        </w:rPr>
        <w:t xml:space="preserve"> Number will be assigned to track the work, and the cost responsibility will be determined by the Project Managers for </w:t>
      </w:r>
      <w:r w:rsidR="00070C30" w:rsidRPr="006F64BF">
        <w:rPr>
          <w:sz w:val="22"/>
          <w:szCs w:val="22"/>
        </w:rPr>
        <w:t>Contractor</w:t>
      </w:r>
      <w:r w:rsidRPr="006F64BF">
        <w:rPr>
          <w:sz w:val="22"/>
          <w:szCs w:val="22"/>
        </w:rPr>
        <w:t xml:space="preserve"> and Subcontractor.</w:t>
      </w:r>
    </w:p>
    <w:p w14:paraId="0DFD6463" w14:textId="77777777" w:rsidR="00C97921" w:rsidRPr="006F64BF" w:rsidRDefault="00C97921" w:rsidP="00F17A3D">
      <w:pPr>
        <w:tabs>
          <w:tab w:val="left" w:pos="360"/>
        </w:tabs>
        <w:jc w:val="both"/>
        <w:rPr>
          <w:sz w:val="22"/>
          <w:szCs w:val="22"/>
        </w:rPr>
      </w:pPr>
    </w:p>
    <w:p w14:paraId="4D00E5FB" w14:textId="52FD994B" w:rsidR="00C97921" w:rsidRPr="006F64BF" w:rsidRDefault="00C97921" w:rsidP="00F17A3D">
      <w:pPr>
        <w:tabs>
          <w:tab w:val="left" w:pos="360"/>
        </w:tabs>
        <w:jc w:val="both"/>
        <w:rPr>
          <w:sz w:val="22"/>
          <w:szCs w:val="22"/>
        </w:rPr>
      </w:pPr>
      <w:r w:rsidRPr="006F64BF">
        <w:rPr>
          <w:sz w:val="22"/>
          <w:szCs w:val="22"/>
        </w:rPr>
        <w:t>The procedure</w:t>
      </w:r>
      <w:r w:rsidR="00787C73" w:rsidRPr="006F64BF">
        <w:rPr>
          <w:sz w:val="22"/>
          <w:szCs w:val="22"/>
        </w:rPr>
        <w:t xml:space="preserve"> used to document and track Disputed Work is the same as the process</w:t>
      </w:r>
      <w:r w:rsidRPr="006F64BF">
        <w:rPr>
          <w:sz w:val="22"/>
          <w:szCs w:val="22"/>
        </w:rPr>
        <w:t xml:space="preserve"> used for "Time and Mate</w:t>
      </w:r>
      <w:r w:rsidR="00787C73" w:rsidRPr="006F64BF">
        <w:rPr>
          <w:sz w:val="22"/>
          <w:szCs w:val="22"/>
        </w:rPr>
        <w:t>rial” work described above</w:t>
      </w:r>
      <w:r w:rsidRPr="006F64BF">
        <w:rPr>
          <w:sz w:val="22"/>
          <w:szCs w:val="22"/>
        </w:rPr>
        <w:t xml:space="preserve">.  The signature of </w:t>
      </w:r>
      <w:r w:rsidR="00070C30" w:rsidRPr="006F64BF">
        <w:rPr>
          <w:sz w:val="22"/>
          <w:szCs w:val="22"/>
        </w:rPr>
        <w:t>Contractor</w:t>
      </w:r>
      <w:r w:rsidRPr="006F64BF">
        <w:rPr>
          <w:sz w:val="22"/>
          <w:szCs w:val="22"/>
        </w:rPr>
        <w:t xml:space="preserve"> Project Superintendent on time and material daily slips is only to verify that the work was performed and is </w:t>
      </w:r>
      <w:r w:rsidRPr="006F64BF">
        <w:rPr>
          <w:sz w:val="22"/>
          <w:szCs w:val="22"/>
          <w:u w:val="single"/>
        </w:rPr>
        <w:t>NOT</w:t>
      </w:r>
      <w:r w:rsidRPr="006F64BF">
        <w:rPr>
          <w:sz w:val="22"/>
          <w:szCs w:val="22"/>
        </w:rPr>
        <w:t xml:space="preserve"> an acceptance of responsibility for the cost of the work, nor an affirmation that the work is to be considered as "extra".</w:t>
      </w:r>
    </w:p>
    <w:p w14:paraId="3683BAFB" w14:textId="77777777" w:rsidR="00C97921" w:rsidRPr="006F64BF" w:rsidRDefault="00C97921" w:rsidP="00F17A3D">
      <w:pPr>
        <w:tabs>
          <w:tab w:val="left" w:pos="360"/>
        </w:tabs>
        <w:ind w:left="360"/>
        <w:jc w:val="both"/>
        <w:rPr>
          <w:sz w:val="22"/>
          <w:szCs w:val="22"/>
        </w:rPr>
      </w:pPr>
    </w:p>
    <w:p w14:paraId="76A8FF21" w14:textId="0FB72064" w:rsidR="00C97921" w:rsidRPr="006F64BF" w:rsidRDefault="00C97921" w:rsidP="00F17A3D">
      <w:pPr>
        <w:tabs>
          <w:tab w:val="left" w:pos="360"/>
        </w:tabs>
        <w:jc w:val="both"/>
        <w:rPr>
          <w:sz w:val="22"/>
          <w:szCs w:val="22"/>
        </w:rPr>
      </w:pPr>
      <w:r w:rsidRPr="006F64BF">
        <w:rPr>
          <w:sz w:val="22"/>
          <w:szCs w:val="22"/>
        </w:rPr>
        <w:t xml:space="preserve">If the disputed work is later acknowledged by </w:t>
      </w:r>
      <w:r w:rsidR="00070C30" w:rsidRPr="006F64BF">
        <w:rPr>
          <w:sz w:val="22"/>
          <w:szCs w:val="22"/>
        </w:rPr>
        <w:t>Contractor</w:t>
      </w:r>
      <w:r w:rsidRPr="006F64BF">
        <w:rPr>
          <w:sz w:val="22"/>
          <w:szCs w:val="22"/>
        </w:rPr>
        <w:t xml:space="preserve"> as a valid change, signed daily time and material slips will be used to determine the change amount.  Failure by the Subcontractor to provide signed </w:t>
      </w:r>
      <w:r w:rsidR="00787C73" w:rsidRPr="006F64BF">
        <w:rPr>
          <w:sz w:val="22"/>
          <w:szCs w:val="22"/>
        </w:rPr>
        <w:t>T&amp;M slips will constitute a waiver of Subcontractor’s</w:t>
      </w:r>
      <w:r w:rsidRPr="006F64BF">
        <w:rPr>
          <w:sz w:val="22"/>
          <w:szCs w:val="22"/>
        </w:rPr>
        <w:t xml:space="preserve"> right to additional compensation for t</w:t>
      </w:r>
      <w:r w:rsidR="00787C73" w:rsidRPr="006F64BF">
        <w:rPr>
          <w:sz w:val="22"/>
          <w:szCs w:val="22"/>
        </w:rPr>
        <w:t xml:space="preserve">he </w:t>
      </w:r>
      <w:r w:rsidRPr="006F64BF">
        <w:rPr>
          <w:sz w:val="22"/>
          <w:szCs w:val="22"/>
        </w:rPr>
        <w:t>disputed work</w:t>
      </w:r>
      <w:r w:rsidR="00D13F65" w:rsidRPr="006F64BF">
        <w:rPr>
          <w:sz w:val="22"/>
          <w:szCs w:val="22"/>
        </w:rPr>
        <w:t>, regardless of</w:t>
      </w:r>
      <w:r w:rsidR="009644EB" w:rsidRPr="006F64BF">
        <w:rPr>
          <w:sz w:val="22"/>
          <w:szCs w:val="22"/>
        </w:rPr>
        <w:t xml:space="preserve"> </w:t>
      </w:r>
      <w:r w:rsidR="00D13F65" w:rsidRPr="006F64BF">
        <w:rPr>
          <w:sz w:val="22"/>
          <w:szCs w:val="22"/>
        </w:rPr>
        <w:t xml:space="preserve">language on </w:t>
      </w:r>
      <w:r w:rsidR="009644EB" w:rsidRPr="006F64BF">
        <w:rPr>
          <w:sz w:val="22"/>
          <w:szCs w:val="22"/>
        </w:rPr>
        <w:t xml:space="preserve">Subcontractor’s </w:t>
      </w:r>
      <w:r w:rsidR="00D13F65" w:rsidRPr="006F64BF">
        <w:rPr>
          <w:sz w:val="22"/>
          <w:szCs w:val="22"/>
        </w:rPr>
        <w:t>ticket.</w:t>
      </w:r>
    </w:p>
    <w:p w14:paraId="346BD851" w14:textId="75FC14FF" w:rsidR="00C97921" w:rsidRPr="006B0EE4" w:rsidRDefault="00C97921" w:rsidP="00F17A3D">
      <w:pPr>
        <w:jc w:val="both"/>
        <w:rPr>
          <w:b/>
          <w:sz w:val="22"/>
          <w:szCs w:val="22"/>
          <w:u w:val="single"/>
        </w:rPr>
      </w:pPr>
    </w:p>
    <w:p w14:paraId="2856642F" w14:textId="1AC44F4F" w:rsidR="00C97921" w:rsidRPr="006B0EE4" w:rsidRDefault="008415D2" w:rsidP="00F17A3D">
      <w:pPr>
        <w:tabs>
          <w:tab w:val="left" w:pos="360"/>
        </w:tabs>
        <w:jc w:val="both"/>
        <w:outlineLvl w:val="0"/>
        <w:rPr>
          <w:b/>
          <w:sz w:val="22"/>
          <w:szCs w:val="22"/>
        </w:rPr>
      </w:pPr>
      <w:r w:rsidRPr="006B0EE4">
        <w:rPr>
          <w:b/>
          <w:sz w:val="22"/>
          <w:szCs w:val="22"/>
        </w:rPr>
        <w:t>F</w:t>
      </w:r>
      <w:r w:rsidR="00C97921" w:rsidRPr="006B0EE4">
        <w:rPr>
          <w:b/>
          <w:sz w:val="22"/>
          <w:szCs w:val="22"/>
        </w:rPr>
        <w:t>.</w:t>
      </w:r>
      <w:r w:rsidR="00C97921" w:rsidRPr="006B0EE4">
        <w:rPr>
          <w:b/>
          <w:sz w:val="22"/>
          <w:szCs w:val="22"/>
        </w:rPr>
        <w:tab/>
      </w:r>
      <w:r w:rsidR="009644EB" w:rsidRPr="006B0EE4">
        <w:rPr>
          <w:b/>
          <w:sz w:val="22"/>
          <w:szCs w:val="22"/>
          <w:u w:val="single"/>
        </w:rPr>
        <w:t>Billing of Changes</w:t>
      </w:r>
    </w:p>
    <w:p w14:paraId="154E20DD" w14:textId="77777777" w:rsidR="00C97921" w:rsidRPr="006F64BF" w:rsidRDefault="00C97921" w:rsidP="00F17A3D">
      <w:pPr>
        <w:tabs>
          <w:tab w:val="left" w:pos="360"/>
        </w:tabs>
        <w:jc w:val="both"/>
        <w:rPr>
          <w:sz w:val="22"/>
          <w:szCs w:val="22"/>
        </w:rPr>
      </w:pPr>
    </w:p>
    <w:p w14:paraId="714F8431" w14:textId="49905BEA" w:rsidR="00C97921" w:rsidRPr="006F64BF" w:rsidRDefault="00C97921" w:rsidP="00F17A3D">
      <w:pPr>
        <w:tabs>
          <w:tab w:val="left" w:pos="360"/>
        </w:tabs>
        <w:jc w:val="both"/>
        <w:rPr>
          <w:sz w:val="22"/>
          <w:szCs w:val="22"/>
        </w:rPr>
      </w:pPr>
      <w:r w:rsidRPr="006F64BF">
        <w:rPr>
          <w:sz w:val="22"/>
          <w:szCs w:val="22"/>
        </w:rPr>
        <w:t>All Subcontrac</w:t>
      </w:r>
      <w:r w:rsidR="004E09DE" w:rsidRPr="006F64BF">
        <w:rPr>
          <w:sz w:val="22"/>
          <w:szCs w:val="22"/>
        </w:rPr>
        <w:t>tor billings for base contract w</w:t>
      </w:r>
      <w:r w:rsidRPr="006F64BF">
        <w:rPr>
          <w:sz w:val="22"/>
          <w:szCs w:val="22"/>
        </w:rPr>
        <w:t xml:space="preserve">ork </w:t>
      </w:r>
      <w:r w:rsidRPr="006F64BF">
        <w:rPr>
          <w:sz w:val="22"/>
          <w:szCs w:val="22"/>
          <w:u w:val="single"/>
        </w:rPr>
        <w:t>and</w:t>
      </w:r>
      <w:r w:rsidR="004E09DE" w:rsidRPr="006F64BF">
        <w:rPr>
          <w:sz w:val="22"/>
          <w:szCs w:val="22"/>
        </w:rPr>
        <w:t xml:space="preserve"> all change order w</w:t>
      </w:r>
      <w:r w:rsidRPr="006F64BF">
        <w:rPr>
          <w:sz w:val="22"/>
          <w:szCs w:val="22"/>
        </w:rPr>
        <w:t xml:space="preserve">ork will be paid as progress payments </w:t>
      </w:r>
      <w:r w:rsidRPr="006F64BF">
        <w:rPr>
          <w:sz w:val="22"/>
          <w:szCs w:val="22"/>
          <w:u w:val="single"/>
        </w:rPr>
        <w:t>only</w:t>
      </w:r>
      <w:r w:rsidRPr="006F64BF">
        <w:rPr>
          <w:sz w:val="22"/>
          <w:szCs w:val="22"/>
        </w:rPr>
        <w:t xml:space="preserve">.  There will be no payments for change order work of any type without a signed </w:t>
      </w:r>
      <w:r w:rsidR="00070C30" w:rsidRPr="006F64BF">
        <w:rPr>
          <w:sz w:val="22"/>
          <w:szCs w:val="22"/>
        </w:rPr>
        <w:t>Contractor</w:t>
      </w:r>
      <w:r w:rsidR="008415D2" w:rsidRPr="006F64BF">
        <w:rPr>
          <w:sz w:val="22"/>
          <w:szCs w:val="22"/>
        </w:rPr>
        <w:t xml:space="preserve"> Subcontract</w:t>
      </w:r>
      <w:r w:rsidRPr="006F64BF">
        <w:rPr>
          <w:sz w:val="22"/>
          <w:szCs w:val="22"/>
        </w:rPr>
        <w:t xml:space="preserve"> Change Order</w:t>
      </w:r>
      <w:r w:rsidR="00EA250A" w:rsidRPr="006F64BF">
        <w:rPr>
          <w:sz w:val="22"/>
          <w:szCs w:val="22"/>
        </w:rPr>
        <w:t>.</w:t>
      </w:r>
      <w:r w:rsidRPr="006F64BF">
        <w:rPr>
          <w:sz w:val="22"/>
          <w:szCs w:val="22"/>
        </w:rPr>
        <w:t xml:space="preserve"> </w:t>
      </w:r>
    </w:p>
    <w:p w14:paraId="1B589716" w14:textId="053F791C" w:rsidR="00C97921" w:rsidRDefault="00C97921" w:rsidP="00F17A3D">
      <w:pPr>
        <w:tabs>
          <w:tab w:val="left" w:pos="360"/>
        </w:tabs>
        <w:jc w:val="both"/>
        <w:rPr>
          <w:sz w:val="22"/>
          <w:szCs w:val="22"/>
        </w:rPr>
      </w:pPr>
    </w:p>
    <w:p w14:paraId="6F15D7DF" w14:textId="4FD37582" w:rsidR="00F17A3D" w:rsidRDefault="00F17A3D" w:rsidP="00F17A3D">
      <w:pPr>
        <w:tabs>
          <w:tab w:val="left" w:pos="360"/>
        </w:tabs>
        <w:jc w:val="both"/>
        <w:rPr>
          <w:sz w:val="22"/>
          <w:szCs w:val="22"/>
        </w:rPr>
      </w:pPr>
    </w:p>
    <w:p w14:paraId="7E4FE2BA" w14:textId="42ACB0DB" w:rsidR="00F17A3D" w:rsidRDefault="00F17A3D" w:rsidP="00F17A3D">
      <w:pPr>
        <w:tabs>
          <w:tab w:val="left" w:pos="360"/>
        </w:tabs>
        <w:jc w:val="both"/>
        <w:rPr>
          <w:sz w:val="22"/>
          <w:szCs w:val="22"/>
        </w:rPr>
      </w:pPr>
    </w:p>
    <w:p w14:paraId="76099DCB" w14:textId="77777777" w:rsidR="00F17A3D" w:rsidRPr="006F64BF" w:rsidRDefault="00F17A3D" w:rsidP="00F17A3D">
      <w:pPr>
        <w:tabs>
          <w:tab w:val="left" w:pos="360"/>
        </w:tabs>
        <w:jc w:val="both"/>
        <w:rPr>
          <w:sz w:val="22"/>
          <w:szCs w:val="22"/>
        </w:rPr>
      </w:pPr>
    </w:p>
    <w:p w14:paraId="30A8DE4A" w14:textId="33A971BF" w:rsidR="00C97921" w:rsidRPr="006F64BF" w:rsidRDefault="00D43464" w:rsidP="00F17A3D">
      <w:pPr>
        <w:pStyle w:val="Heading1"/>
        <w:spacing w:line="240" w:lineRule="auto"/>
        <w:jc w:val="both"/>
      </w:pPr>
      <w:bookmarkStart w:id="38" w:name="_Toc413229079"/>
      <w:bookmarkStart w:id="39" w:name="_Toc413231515"/>
      <w:bookmarkStart w:id="40" w:name="_Toc381101717"/>
      <w:r w:rsidRPr="006F64BF">
        <w:lastRenderedPageBreak/>
        <w:t xml:space="preserve">SECTION 8 </w:t>
      </w:r>
      <w:r w:rsidR="002C2565" w:rsidRPr="006F64BF">
        <w:t xml:space="preserve">- </w:t>
      </w:r>
      <w:r w:rsidR="00C97921" w:rsidRPr="006F64BF">
        <w:t>RECORD DOCUMENTS &amp; PROJECT CLOSE-OUT</w:t>
      </w:r>
      <w:bookmarkEnd w:id="38"/>
      <w:bookmarkEnd w:id="39"/>
      <w:bookmarkEnd w:id="40"/>
    </w:p>
    <w:p w14:paraId="596498AB" w14:textId="77777777" w:rsidR="00C97921" w:rsidRPr="006B0EE4" w:rsidRDefault="00C97921" w:rsidP="00F17A3D">
      <w:pPr>
        <w:tabs>
          <w:tab w:val="left" w:pos="360"/>
        </w:tabs>
        <w:jc w:val="both"/>
        <w:rPr>
          <w:b/>
          <w:sz w:val="22"/>
          <w:szCs w:val="22"/>
        </w:rPr>
      </w:pPr>
    </w:p>
    <w:p w14:paraId="0341C585" w14:textId="77777777" w:rsidR="00C97921" w:rsidRPr="006B0EE4" w:rsidRDefault="00C97921" w:rsidP="00F17A3D">
      <w:pPr>
        <w:tabs>
          <w:tab w:val="left" w:pos="360"/>
        </w:tabs>
        <w:jc w:val="both"/>
        <w:outlineLvl w:val="0"/>
        <w:rPr>
          <w:b/>
          <w:sz w:val="22"/>
          <w:szCs w:val="22"/>
        </w:rPr>
      </w:pPr>
      <w:r w:rsidRPr="006B0EE4">
        <w:rPr>
          <w:b/>
          <w:sz w:val="22"/>
          <w:szCs w:val="22"/>
        </w:rPr>
        <w:t>A.</w:t>
      </w:r>
      <w:r w:rsidRPr="006B0EE4">
        <w:rPr>
          <w:b/>
          <w:sz w:val="22"/>
          <w:szCs w:val="22"/>
        </w:rPr>
        <w:tab/>
      </w:r>
      <w:r w:rsidR="004E09DE" w:rsidRPr="006B0EE4">
        <w:rPr>
          <w:b/>
          <w:sz w:val="22"/>
          <w:szCs w:val="22"/>
          <w:u w:val="single"/>
        </w:rPr>
        <w:t>Maintenance of Records Documents at Jobsite</w:t>
      </w:r>
    </w:p>
    <w:p w14:paraId="0D433A4A" w14:textId="77777777" w:rsidR="00C97921" w:rsidRPr="006F64BF" w:rsidRDefault="00C97921" w:rsidP="00F17A3D">
      <w:pPr>
        <w:tabs>
          <w:tab w:val="left" w:pos="360"/>
        </w:tabs>
        <w:jc w:val="both"/>
        <w:rPr>
          <w:sz w:val="22"/>
          <w:szCs w:val="22"/>
        </w:rPr>
      </w:pPr>
    </w:p>
    <w:p w14:paraId="671FDA7C" w14:textId="59DFD650" w:rsidR="00C97921" w:rsidRPr="006F64BF" w:rsidRDefault="00C97921" w:rsidP="00F17A3D">
      <w:pPr>
        <w:tabs>
          <w:tab w:val="left" w:pos="360"/>
        </w:tabs>
        <w:jc w:val="both"/>
        <w:rPr>
          <w:sz w:val="22"/>
          <w:szCs w:val="22"/>
        </w:rPr>
      </w:pPr>
      <w:r w:rsidRPr="006F64BF">
        <w:rPr>
          <w:sz w:val="22"/>
          <w:szCs w:val="22"/>
        </w:rPr>
        <w:t xml:space="preserve">A complete set of </w:t>
      </w:r>
      <w:r w:rsidR="006623EC" w:rsidRPr="006F64BF">
        <w:rPr>
          <w:sz w:val="22"/>
          <w:szCs w:val="22"/>
        </w:rPr>
        <w:t xml:space="preserve">electronic or hard copy </w:t>
      </w:r>
      <w:r w:rsidRPr="006F64BF">
        <w:rPr>
          <w:sz w:val="22"/>
          <w:szCs w:val="22"/>
        </w:rPr>
        <w:t xml:space="preserve">drawings and specifications will be set aside as “RECORD” documents and maintained in </w:t>
      </w:r>
      <w:r w:rsidR="00070C30" w:rsidRPr="006F64BF">
        <w:rPr>
          <w:sz w:val="22"/>
          <w:szCs w:val="22"/>
        </w:rPr>
        <w:t>Contractor</w:t>
      </w:r>
      <w:r w:rsidRPr="006F64BF">
        <w:rPr>
          <w:sz w:val="22"/>
          <w:szCs w:val="22"/>
        </w:rPr>
        <w:t xml:space="preserve"> job site office.  This set of documents will be used for no other purpose.  Drawings and specifications are to be corrected and updated weekly in a neat, </w:t>
      </w:r>
      <w:r w:rsidR="004E09DE" w:rsidRPr="006F64BF">
        <w:rPr>
          <w:sz w:val="22"/>
          <w:szCs w:val="22"/>
        </w:rPr>
        <w:t>legible manner by Subcontractor’</w:t>
      </w:r>
      <w:r w:rsidRPr="006F64BF">
        <w:rPr>
          <w:sz w:val="22"/>
          <w:szCs w:val="22"/>
        </w:rPr>
        <w:t>s authorized representative.</w:t>
      </w:r>
    </w:p>
    <w:p w14:paraId="4C0DC152" w14:textId="77777777" w:rsidR="00C97921" w:rsidRPr="006F64BF" w:rsidRDefault="00C97921" w:rsidP="00F17A3D">
      <w:pPr>
        <w:tabs>
          <w:tab w:val="left" w:pos="360"/>
        </w:tabs>
        <w:ind w:left="360"/>
        <w:jc w:val="both"/>
        <w:rPr>
          <w:sz w:val="22"/>
          <w:szCs w:val="22"/>
        </w:rPr>
      </w:pPr>
    </w:p>
    <w:p w14:paraId="46BE4220" w14:textId="77777777" w:rsidR="00C97921" w:rsidRPr="006F64BF" w:rsidRDefault="00C97921" w:rsidP="00F17A3D">
      <w:pPr>
        <w:numPr>
          <w:ilvl w:val="0"/>
          <w:numId w:val="8"/>
        </w:numPr>
        <w:tabs>
          <w:tab w:val="clear" w:pos="360"/>
          <w:tab w:val="num" w:pos="720"/>
        </w:tabs>
        <w:ind w:left="720"/>
        <w:jc w:val="both"/>
        <w:rPr>
          <w:sz w:val="22"/>
          <w:szCs w:val="22"/>
        </w:rPr>
      </w:pPr>
      <w:r w:rsidRPr="006F64BF">
        <w:rPr>
          <w:sz w:val="22"/>
          <w:szCs w:val="22"/>
        </w:rPr>
        <w:t>Each entry on the documents is to be initi</w:t>
      </w:r>
      <w:r w:rsidR="004E09DE" w:rsidRPr="006F64BF">
        <w:rPr>
          <w:sz w:val="22"/>
          <w:szCs w:val="22"/>
        </w:rPr>
        <w:t>aled and dated by Subcontractor’</w:t>
      </w:r>
      <w:r w:rsidRPr="006F64BF">
        <w:rPr>
          <w:sz w:val="22"/>
          <w:szCs w:val="22"/>
        </w:rPr>
        <w:t>s authorized representative.</w:t>
      </w:r>
    </w:p>
    <w:p w14:paraId="0BFBAF94" w14:textId="77777777" w:rsidR="00C97921" w:rsidRPr="006F64BF" w:rsidRDefault="00C97921" w:rsidP="00F17A3D">
      <w:pPr>
        <w:ind w:left="360"/>
        <w:jc w:val="both"/>
        <w:rPr>
          <w:sz w:val="22"/>
          <w:szCs w:val="22"/>
        </w:rPr>
      </w:pPr>
    </w:p>
    <w:p w14:paraId="518B6E19" w14:textId="77777777" w:rsidR="00C97921" w:rsidRPr="006F64BF" w:rsidRDefault="00C97921" w:rsidP="00F17A3D">
      <w:pPr>
        <w:numPr>
          <w:ilvl w:val="0"/>
          <w:numId w:val="8"/>
        </w:numPr>
        <w:tabs>
          <w:tab w:val="clear" w:pos="360"/>
          <w:tab w:val="num" w:pos="720"/>
        </w:tabs>
        <w:ind w:left="720"/>
        <w:jc w:val="both"/>
        <w:rPr>
          <w:sz w:val="22"/>
          <w:szCs w:val="22"/>
        </w:rPr>
      </w:pPr>
      <w:r w:rsidRPr="006F64BF">
        <w:rPr>
          <w:sz w:val="22"/>
          <w:szCs w:val="22"/>
        </w:rPr>
        <w:t>All changes from the original drawings and specifications are to be shown.</w:t>
      </w:r>
    </w:p>
    <w:p w14:paraId="6D0B8ACC" w14:textId="77777777" w:rsidR="000B5E77" w:rsidRPr="006F64BF" w:rsidRDefault="000B5E77" w:rsidP="00F17A3D">
      <w:pPr>
        <w:jc w:val="both"/>
        <w:rPr>
          <w:sz w:val="22"/>
          <w:szCs w:val="22"/>
        </w:rPr>
      </w:pPr>
    </w:p>
    <w:p w14:paraId="6ED8AC84" w14:textId="2011EADE" w:rsidR="000B5E77" w:rsidRPr="006F64BF" w:rsidRDefault="000B5E77" w:rsidP="00F17A3D">
      <w:pPr>
        <w:jc w:val="both"/>
        <w:rPr>
          <w:sz w:val="22"/>
          <w:szCs w:val="22"/>
        </w:rPr>
      </w:pPr>
      <w:r w:rsidRPr="006F64BF">
        <w:rPr>
          <w:sz w:val="22"/>
          <w:szCs w:val="22"/>
        </w:rPr>
        <w:t>Subcontractor</w:t>
      </w:r>
      <w:r w:rsidR="009644EB" w:rsidRPr="006F64BF">
        <w:rPr>
          <w:sz w:val="22"/>
          <w:szCs w:val="22"/>
        </w:rPr>
        <w:t xml:space="preserve"> is responsible</w:t>
      </w:r>
      <w:r w:rsidRPr="006F64BF">
        <w:rPr>
          <w:sz w:val="22"/>
          <w:szCs w:val="22"/>
        </w:rPr>
        <w:t xml:space="preserve"> </w:t>
      </w:r>
      <w:r w:rsidR="00D13F65" w:rsidRPr="006F64BF">
        <w:rPr>
          <w:sz w:val="22"/>
          <w:szCs w:val="22"/>
        </w:rPr>
        <w:t xml:space="preserve">to get the most updated </w:t>
      </w:r>
      <w:r w:rsidRPr="006F64BF">
        <w:rPr>
          <w:sz w:val="22"/>
          <w:szCs w:val="22"/>
        </w:rPr>
        <w:t>contract documents such as updated drawings sets, ASIs, ESIs, RFIs, and approved submittals</w:t>
      </w:r>
      <w:r w:rsidR="00D13F65" w:rsidRPr="006F64BF">
        <w:rPr>
          <w:sz w:val="22"/>
          <w:szCs w:val="22"/>
        </w:rPr>
        <w:t xml:space="preserve"> to</w:t>
      </w:r>
      <w:r w:rsidR="009644EB" w:rsidRPr="006F64BF">
        <w:rPr>
          <w:sz w:val="22"/>
          <w:szCs w:val="22"/>
        </w:rPr>
        <w:t xml:space="preserve"> its</w:t>
      </w:r>
      <w:r w:rsidR="00D13F65" w:rsidRPr="006F64BF">
        <w:rPr>
          <w:sz w:val="22"/>
          <w:szCs w:val="22"/>
        </w:rPr>
        <w:t xml:space="preserve"> field </w:t>
      </w:r>
      <w:r w:rsidR="009644EB" w:rsidRPr="006F64BF">
        <w:rPr>
          <w:sz w:val="22"/>
          <w:szCs w:val="22"/>
        </w:rPr>
        <w:t xml:space="preserve">personnel </w:t>
      </w:r>
      <w:r w:rsidR="00D13F65" w:rsidRPr="006F64BF">
        <w:rPr>
          <w:sz w:val="22"/>
          <w:szCs w:val="22"/>
        </w:rPr>
        <w:t>in a timely manner.</w:t>
      </w:r>
    </w:p>
    <w:p w14:paraId="095F4043" w14:textId="77777777" w:rsidR="00C97921" w:rsidRPr="006F64BF" w:rsidRDefault="00C97921" w:rsidP="00F17A3D">
      <w:pPr>
        <w:jc w:val="both"/>
        <w:rPr>
          <w:sz w:val="22"/>
          <w:szCs w:val="22"/>
        </w:rPr>
      </w:pPr>
    </w:p>
    <w:p w14:paraId="26310B01" w14:textId="77777777" w:rsidR="00C97921" w:rsidRPr="006B0EE4" w:rsidRDefault="00C97921" w:rsidP="00F17A3D">
      <w:pPr>
        <w:tabs>
          <w:tab w:val="left" w:pos="360"/>
        </w:tabs>
        <w:jc w:val="both"/>
        <w:outlineLvl w:val="0"/>
        <w:rPr>
          <w:b/>
          <w:sz w:val="22"/>
          <w:szCs w:val="22"/>
        </w:rPr>
      </w:pPr>
      <w:r w:rsidRPr="006B0EE4">
        <w:rPr>
          <w:b/>
          <w:sz w:val="22"/>
          <w:szCs w:val="22"/>
        </w:rPr>
        <w:t>B.</w:t>
      </w:r>
      <w:r w:rsidRPr="006B0EE4">
        <w:rPr>
          <w:b/>
          <w:sz w:val="22"/>
          <w:szCs w:val="22"/>
        </w:rPr>
        <w:tab/>
      </w:r>
      <w:r w:rsidR="004E09DE" w:rsidRPr="006B0EE4">
        <w:rPr>
          <w:b/>
          <w:sz w:val="22"/>
          <w:szCs w:val="22"/>
          <w:u w:val="single"/>
        </w:rPr>
        <w:t>As-Built Drawings</w:t>
      </w:r>
    </w:p>
    <w:p w14:paraId="427FF5D6" w14:textId="77777777" w:rsidR="00C97921" w:rsidRPr="006F64BF" w:rsidRDefault="00C97921" w:rsidP="00F17A3D">
      <w:pPr>
        <w:tabs>
          <w:tab w:val="left" w:pos="360"/>
        </w:tabs>
        <w:jc w:val="both"/>
        <w:rPr>
          <w:sz w:val="22"/>
          <w:szCs w:val="22"/>
        </w:rPr>
      </w:pPr>
    </w:p>
    <w:p w14:paraId="4206EFBA" w14:textId="77777777" w:rsidR="00C97921" w:rsidRPr="006F64BF" w:rsidRDefault="004E09DE" w:rsidP="00F17A3D">
      <w:pPr>
        <w:tabs>
          <w:tab w:val="left" w:pos="360"/>
        </w:tabs>
        <w:jc w:val="both"/>
        <w:rPr>
          <w:sz w:val="22"/>
          <w:szCs w:val="22"/>
        </w:rPr>
      </w:pPr>
      <w:r w:rsidRPr="006F64BF">
        <w:rPr>
          <w:sz w:val="22"/>
          <w:szCs w:val="22"/>
        </w:rPr>
        <w:t xml:space="preserve">Subcontractor is </w:t>
      </w:r>
      <w:r w:rsidR="00C97921" w:rsidRPr="006F64BF">
        <w:rPr>
          <w:sz w:val="22"/>
          <w:szCs w:val="22"/>
        </w:rPr>
        <w:t>responsible to procure and pay for all documents requir</w:t>
      </w:r>
      <w:r w:rsidRPr="006F64BF">
        <w:rPr>
          <w:sz w:val="22"/>
          <w:szCs w:val="22"/>
        </w:rPr>
        <w:t>ed to maintain and turnover, at P</w:t>
      </w:r>
      <w:r w:rsidR="00C97921" w:rsidRPr="006F64BF">
        <w:rPr>
          <w:sz w:val="22"/>
          <w:szCs w:val="22"/>
        </w:rPr>
        <w:t xml:space="preserve">roject </w:t>
      </w:r>
      <w:r w:rsidR="00D7501D" w:rsidRPr="006F64BF">
        <w:rPr>
          <w:sz w:val="22"/>
          <w:szCs w:val="22"/>
        </w:rPr>
        <w:t>completion, all</w:t>
      </w:r>
      <w:r w:rsidR="00C97921" w:rsidRPr="006F64BF">
        <w:rPr>
          <w:sz w:val="22"/>
          <w:szCs w:val="22"/>
        </w:rPr>
        <w:t xml:space="preserve"> as-built documents.  As a minimum, Subcontractor shall provide one </w:t>
      </w:r>
      <w:r w:rsidR="00416F37" w:rsidRPr="006F64BF">
        <w:rPr>
          <w:sz w:val="22"/>
          <w:szCs w:val="22"/>
        </w:rPr>
        <w:t xml:space="preserve">electronic </w:t>
      </w:r>
      <w:r w:rsidR="00C97921" w:rsidRPr="006F64BF">
        <w:rPr>
          <w:sz w:val="22"/>
          <w:szCs w:val="22"/>
        </w:rPr>
        <w:t xml:space="preserve">and three </w:t>
      </w:r>
      <w:r w:rsidR="00416F37" w:rsidRPr="006F64BF">
        <w:rPr>
          <w:sz w:val="22"/>
          <w:szCs w:val="22"/>
        </w:rPr>
        <w:t xml:space="preserve">hard copies </w:t>
      </w:r>
      <w:r w:rsidR="00C97921" w:rsidRPr="006F64BF">
        <w:rPr>
          <w:sz w:val="22"/>
          <w:szCs w:val="22"/>
        </w:rPr>
        <w:t xml:space="preserve">of all as-built drawings.  These drawings shall indicate </w:t>
      </w:r>
      <w:r w:rsidR="00C97921" w:rsidRPr="006F64BF">
        <w:rPr>
          <w:sz w:val="22"/>
          <w:szCs w:val="22"/>
          <w:u w:val="single"/>
        </w:rPr>
        <w:t>exact</w:t>
      </w:r>
      <w:r w:rsidR="00C97921" w:rsidRPr="006F64BF">
        <w:rPr>
          <w:sz w:val="22"/>
          <w:szCs w:val="22"/>
        </w:rPr>
        <w:t xml:space="preserve"> installed locations of concealed work, including conduit, piping, ducts, mechanical and electrical equipment, etc.  Depths, sizes and dimension plan locations are to be indicated for all piping below grade or under floor slabs.  All changes to architectural and structural work are to be similarly shown.</w:t>
      </w:r>
    </w:p>
    <w:p w14:paraId="1F279C5F" w14:textId="77777777" w:rsidR="004E09DE" w:rsidRPr="006F64BF" w:rsidRDefault="004E09DE" w:rsidP="00F17A3D">
      <w:pPr>
        <w:tabs>
          <w:tab w:val="left" w:pos="360"/>
        </w:tabs>
        <w:jc w:val="both"/>
        <w:rPr>
          <w:sz w:val="22"/>
          <w:szCs w:val="22"/>
        </w:rPr>
      </w:pPr>
    </w:p>
    <w:p w14:paraId="4DA6AE45" w14:textId="77777777" w:rsidR="00C97921" w:rsidRPr="006B0EE4" w:rsidRDefault="00C97921" w:rsidP="00F17A3D">
      <w:pPr>
        <w:tabs>
          <w:tab w:val="left" w:pos="360"/>
        </w:tabs>
        <w:jc w:val="both"/>
        <w:outlineLvl w:val="0"/>
        <w:rPr>
          <w:b/>
          <w:sz w:val="22"/>
          <w:szCs w:val="22"/>
        </w:rPr>
      </w:pPr>
      <w:r w:rsidRPr="006B0EE4">
        <w:rPr>
          <w:b/>
          <w:sz w:val="22"/>
          <w:szCs w:val="22"/>
        </w:rPr>
        <w:t>C.</w:t>
      </w:r>
      <w:r w:rsidRPr="006B0EE4">
        <w:rPr>
          <w:b/>
          <w:sz w:val="22"/>
          <w:szCs w:val="22"/>
        </w:rPr>
        <w:tab/>
      </w:r>
      <w:r w:rsidR="004E09DE" w:rsidRPr="006B0EE4">
        <w:rPr>
          <w:b/>
          <w:sz w:val="22"/>
          <w:szCs w:val="22"/>
          <w:u w:val="single"/>
        </w:rPr>
        <w:t>Record Specifications</w:t>
      </w:r>
    </w:p>
    <w:p w14:paraId="0E786B08" w14:textId="77777777" w:rsidR="00C97921" w:rsidRPr="006F64BF" w:rsidRDefault="00C97921" w:rsidP="00F17A3D">
      <w:pPr>
        <w:tabs>
          <w:tab w:val="left" w:pos="360"/>
        </w:tabs>
        <w:jc w:val="both"/>
        <w:rPr>
          <w:sz w:val="22"/>
          <w:szCs w:val="22"/>
        </w:rPr>
      </w:pPr>
    </w:p>
    <w:p w14:paraId="3CAEBCD7" w14:textId="6F86188F" w:rsidR="00C97921" w:rsidRPr="006F64BF" w:rsidRDefault="00C97921" w:rsidP="00F17A3D">
      <w:pPr>
        <w:tabs>
          <w:tab w:val="left" w:pos="360"/>
        </w:tabs>
        <w:jc w:val="both"/>
        <w:rPr>
          <w:sz w:val="22"/>
          <w:szCs w:val="22"/>
        </w:rPr>
      </w:pPr>
      <w:r w:rsidRPr="006F64BF">
        <w:rPr>
          <w:sz w:val="22"/>
          <w:szCs w:val="22"/>
        </w:rPr>
        <w:t>Specification sections are to be clearly marked to indicate products incorporated into the work.  Where alternates or more than one supplier are specified, it is to be indicated which product was used.  If a substitution to the specific item is approved by the Architect, it is to be noted as such.  If required, Subcontractor is to supply narrative descriptions of changes.</w:t>
      </w:r>
    </w:p>
    <w:p w14:paraId="168F6105" w14:textId="685BEB11" w:rsidR="004E09DE" w:rsidRPr="006F64BF" w:rsidRDefault="004E09DE" w:rsidP="00F17A3D">
      <w:pPr>
        <w:tabs>
          <w:tab w:val="left" w:pos="360"/>
        </w:tabs>
        <w:jc w:val="both"/>
        <w:rPr>
          <w:sz w:val="22"/>
          <w:szCs w:val="22"/>
        </w:rPr>
      </w:pPr>
    </w:p>
    <w:p w14:paraId="1589B949" w14:textId="77777777" w:rsidR="00C97921" w:rsidRPr="006B0EE4" w:rsidRDefault="00C97921" w:rsidP="00F17A3D">
      <w:pPr>
        <w:tabs>
          <w:tab w:val="left" w:pos="360"/>
        </w:tabs>
        <w:jc w:val="both"/>
        <w:outlineLvl w:val="0"/>
        <w:rPr>
          <w:b/>
          <w:sz w:val="22"/>
          <w:szCs w:val="22"/>
        </w:rPr>
      </w:pPr>
      <w:r w:rsidRPr="006B0EE4">
        <w:rPr>
          <w:b/>
          <w:sz w:val="22"/>
          <w:szCs w:val="22"/>
        </w:rPr>
        <w:t>D.</w:t>
      </w:r>
      <w:r w:rsidRPr="006B0EE4">
        <w:rPr>
          <w:b/>
          <w:sz w:val="22"/>
          <w:szCs w:val="22"/>
        </w:rPr>
        <w:tab/>
      </w:r>
      <w:r w:rsidR="004E09DE" w:rsidRPr="006B0EE4">
        <w:rPr>
          <w:b/>
          <w:sz w:val="22"/>
          <w:szCs w:val="22"/>
          <w:u w:val="single"/>
        </w:rPr>
        <w:t>Changes Shown on Shop Drawings</w:t>
      </w:r>
    </w:p>
    <w:p w14:paraId="5F95EF66" w14:textId="77777777" w:rsidR="004E09DE" w:rsidRPr="006F64BF" w:rsidRDefault="004E09DE" w:rsidP="00F17A3D">
      <w:pPr>
        <w:tabs>
          <w:tab w:val="left" w:pos="360"/>
        </w:tabs>
        <w:jc w:val="both"/>
        <w:rPr>
          <w:sz w:val="22"/>
          <w:szCs w:val="22"/>
        </w:rPr>
      </w:pPr>
    </w:p>
    <w:p w14:paraId="160DF9A5" w14:textId="77777777" w:rsidR="00C97921" w:rsidRPr="006F64BF" w:rsidRDefault="004E09DE" w:rsidP="00F17A3D">
      <w:pPr>
        <w:tabs>
          <w:tab w:val="left" w:pos="360"/>
        </w:tabs>
        <w:jc w:val="both"/>
        <w:rPr>
          <w:sz w:val="22"/>
          <w:szCs w:val="22"/>
        </w:rPr>
      </w:pPr>
      <w:r w:rsidRPr="006F64BF">
        <w:rPr>
          <w:sz w:val="22"/>
          <w:szCs w:val="22"/>
        </w:rPr>
        <w:t xml:space="preserve">Changes to the Contract Documents which are </w:t>
      </w:r>
      <w:r w:rsidR="00C97921" w:rsidRPr="006F64BF">
        <w:rPr>
          <w:sz w:val="22"/>
          <w:szCs w:val="22"/>
        </w:rPr>
        <w:t>shown on Subcon</w:t>
      </w:r>
      <w:r w:rsidRPr="006F64BF">
        <w:rPr>
          <w:sz w:val="22"/>
          <w:szCs w:val="22"/>
        </w:rPr>
        <w:t>tractor’</w:t>
      </w:r>
      <w:r w:rsidR="00C97921" w:rsidRPr="006F64BF">
        <w:rPr>
          <w:sz w:val="22"/>
          <w:szCs w:val="22"/>
        </w:rPr>
        <w:t>s shop drawings are to be incorporated into the as-built document</w:t>
      </w:r>
      <w:r w:rsidR="00FA5BD9" w:rsidRPr="006F64BF">
        <w:rPr>
          <w:sz w:val="22"/>
          <w:szCs w:val="22"/>
        </w:rPr>
        <w:t>s</w:t>
      </w:r>
      <w:r w:rsidR="00C97921" w:rsidRPr="006F64BF">
        <w:rPr>
          <w:sz w:val="22"/>
          <w:szCs w:val="22"/>
        </w:rPr>
        <w:t xml:space="preserve"> with the shop drawing detail and drawing number noted.</w:t>
      </w:r>
    </w:p>
    <w:p w14:paraId="312EDD66" w14:textId="77777777" w:rsidR="00C97921" w:rsidRPr="006F64BF" w:rsidRDefault="00C97921" w:rsidP="00F17A3D">
      <w:pPr>
        <w:tabs>
          <w:tab w:val="left" w:pos="360"/>
        </w:tabs>
        <w:jc w:val="both"/>
        <w:rPr>
          <w:sz w:val="22"/>
          <w:szCs w:val="22"/>
        </w:rPr>
      </w:pPr>
    </w:p>
    <w:p w14:paraId="6DF05D35" w14:textId="77777777" w:rsidR="00C97921" w:rsidRPr="006B0EE4" w:rsidRDefault="00C97921" w:rsidP="00F17A3D">
      <w:pPr>
        <w:tabs>
          <w:tab w:val="left" w:pos="360"/>
        </w:tabs>
        <w:jc w:val="both"/>
        <w:outlineLvl w:val="0"/>
        <w:rPr>
          <w:b/>
          <w:sz w:val="22"/>
          <w:szCs w:val="22"/>
        </w:rPr>
      </w:pPr>
      <w:r w:rsidRPr="006B0EE4">
        <w:rPr>
          <w:b/>
          <w:sz w:val="22"/>
          <w:szCs w:val="22"/>
        </w:rPr>
        <w:t>E.</w:t>
      </w:r>
      <w:r w:rsidRPr="006B0EE4">
        <w:rPr>
          <w:b/>
          <w:sz w:val="22"/>
          <w:szCs w:val="22"/>
        </w:rPr>
        <w:tab/>
      </w:r>
      <w:r w:rsidR="00FA5BD9" w:rsidRPr="006B0EE4">
        <w:rPr>
          <w:b/>
          <w:sz w:val="22"/>
          <w:szCs w:val="22"/>
          <w:u w:val="single"/>
        </w:rPr>
        <w:t>Approval of Progress Payment Requests</w:t>
      </w:r>
    </w:p>
    <w:p w14:paraId="39349B36" w14:textId="77777777" w:rsidR="004E09DE" w:rsidRPr="006F64BF" w:rsidRDefault="004E09DE" w:rsidP="00F17A3D">
      <w:pPr>
        <w:tabs>
          <w:tab w:val="left" w:pos="360"/>
        </w:tabs>
        <w:jc w:val="both"/>
        <w:rPr>
          <w:sz w:val="22"/>
          <w:szCs w:val="22"/>
        </w:rPr>
      </w:pPr>
    </w:p>
    <w:p w14:paraId="32334241" w14:textId="69BE901F" w:rsidR="00C97921" w:rsidRPr="006F64BF" w:rsidRDefault="00C97921" w:rsidP="00F17A3D">
      <w:pPr>
        <w:tabs>
          <w:tab w:val="left" w:pos="360"/>
        </w:tabs>
        <w:jc w:val="both"/>
        <w:rPr>
          <w:sz w:val="22"/>
          <w:szCs w:val="22"/>
        </w:rPr>
      </w:pPr>
      <w:r w:rsidRPr="006F64BF">
        <w:rPr>
          <w:sz w:val="22"/>
          <w:szCs w:val="22"/>
        </w:rPr>
        <w:t xml:space="preserve">If requested by the Owner or by </w:t>
      </w:r>
      <w:r w:rsidR="00070C30" w:rsidRPr="006F64BF">
        <w:rPr>
          <w:sz w:val="22"/>
          <w:szCs w:val="22"/>
        </w:rPr>
        <w:t>Contractor</w:t>
      </w:r>
      <w:r w:rsidRPr="006F64BF">
        <w:rPr>
          <w:sz w:val="22"/>
          <w:szCs w:val="22"/>
        </w:rPr>
        <w:t>, Subcontractor must show evidence of up-to-date as-built documents as part of the monthly progress payment process.  All corrections or cha</w:t>
      </w:r>
      <w:r w:rsidR="008415D2" w:rsidRPr="006F64BF">
        <w:rPr>
          <w:sz w:val="22"/>
          <w:szCs w:val="22"/>
        </w:rPr>
        <w:t>nges that have occurred in the W</w:t>
      </w:r>
      <w:r w:rsidRPr="006F64BF">
        <w:rPr>
          <w:sz w:val="22"/>
          <w:szCs w:val="22"/>
        </w:rPr>
        <w:t>ork prior to the date of the payment request are to be shown before the payment request will be approved.  Failure to show such evidence will be cause for rejection of Subcontractor’s application for payment, or payment may be delayed until as-buil</w:t>
      </w:r>
      <w:r w:rsidR="008415D2" w:rsidRPr="006F64BF">
        <w:rPr>
          <w:sz w:val="22"/>
          <w:szCs w:val="22"/>
        </w:rPr>
        <w:t xml:space="preserve">t </w:t>
      </w:r>
      <w:r w:rsidRPr="006F64BF">
        <w:rPr>
          <w:sz w:val="22"/>
          <w:szCs w:val="22"/>
        </w:rPr>
        <w:t>documents are brought up to d</w:t>
      </w:r>
      <w:r w:rsidR="00FA5BD9" w:rsidRPr="006F64BF">
        <w:rPr>
          <w:sz w:val="22"/>
          <w:szCs w:val="22"/>
        </w:rPr>
        <w:t>ate.  Approval of Subcontractor’</w:t>
      </w:r>
      <w:r w:rsidRPr="006F64BF">
        <w:rPr>
          <w:sz w:val="22"/>
          <w:szCs w:val="22"/>
        </w:rPr>
        <w:t>s payment request shall not relieve Subcontractor of any responsibility for record documents.</w:t>
      </w:r>
    </w:p>
    <w:p w14:paraId="73819712" w14:textId="77777777" w:rsidR="00C97921" w:rsidRPr="006F64BF" w:rsidRDefault="00C97921" w:rsidP="00F17A3D">
      <w:pPr>
        <w:tabs>
          <w:tab w:val="left" w:pos="360"/>
        </w:tabs>
        <w:jc w:val="both"/>
        <w:rPr>
          <w:sz w:val="22"/>
          <w:szCs w:val="22"/>
        </w:rPr>
      </w:pPr>
    </w:p>
    <w:p w14:paraId="4D8D771D" w14:textId="77777777" w:rsidR="00C97921" w:rsidRPr="006B0EE4" w:rsidRDefault="00C97921" w:rsidP="00F17A3D">
      <w:pPr>
        <w:tabs>
          <w:tab w:val="left" w:pos="360"/>
        </w:tabs>
        <w:jc w:val="both"/>
        <w:outlineLvl w:val="0"/>
        <w:rPr>
          <w:b/>
          <w:sz w:val="22"/>
          <w:szCs w:val="22"/>
        </w:rPr>
      </w:pPr>
      <w:r w:rsidRPr="006B0EE4">
        <w:rPr>
          <w:b/>
          <w:sz w:val="22"/>
          <w:szCs w:val="22"/>
        </w:rPr>
        <w:t>G.</w:t>
      </w:r>
      <w:r w:rsidRPr="006B0EE4">
        <w:rPr>
          <w:b/>
          <w:sz w:val="22"/>
          <w:szCs w:val="22"/>
        </w:rPr>
        <w:tab/>
      </w:r>
      <w:r w:rsidR="00FA5BD9" w:rsidRPr="006B0EE4">
        <w:rPr>
          <w:b/>
          <w:sz w:val="22"/>
          <w:szCs w:val="22"/>
          <w:u w:val="single"/>
        </w:rPr>
        <w:t xml:space="preserve">Completion </w:t>
      </w:r>
    </w:p>
    <w:p w14:paraId="471F6AD4" w14:textId="77777777" w:rsidR="00C97921" w:rsidRPr="006F64BF" w:rsidRDefault="00C97921" w:rsidP="00F17A3D">
      <w:pPr>
        <w:tabs>
          <w:tab w:val="left" w:pos="360"/>
        </w:tabs>
        <w:jc w:val="both"/>
        <w:rPr>
          <w:sz w:val="22"/>
          <w:szCs w:val="22"/>
        </w:rPr>
      </w:pPr>
    </w:p>
    <w:p w14:paraId="1B5211F2" w14:textId="6FB761D4" w:rsidR="00C97921" w:rsidRPr="006F64BF" w:rsidRDefault="00FA5BD9" w:rsidP="00F17A3D">
      <w:pPr>
        <w:tabs>
          <w:tab w:val="left" w:pos="360"/>
        </w:tabs>
        <w:jc w:val="both"/>
        <w:rPr>
          <w:sz w:val="22"/>
          <w:szCs w:val="22"/>
        </w:rPr>
      </w:pPr>
      <w:r w:rsidRPr="006F64BF">
        <w:rPr>
          <w:sz w:val="22"/>
          <w:szCs w:val="22"/>
        </w:rPr>
        <w:t>Upon completion of the W</w:t>
      </w:r>
      <w:r w:rsidR="00C97921" w:rsidRPr="006F64BF">
        <w:rPr>
          <w:sz w:val="22"/>
          <w:szCs w:val="22"/>
        </w:rPr>
        <w:t>ork, and before final payme</w:t>
      </w:r>
      <w:r w:rsidRPr="006F64BF">
        <w:rPr>
          <w:sz w:val="22"/>
          <w:szCs w:val="22"/>
        </w:rPr>
        <w:t xml:space="preserve">nt is made, Subcontractor shall </w:t>
      </w:r>
      <w:r w:rsidR="00C97921" w:rsidRPr="006F64BF">
        <w:rPr>
          <w:sz w:val="22"/>
          <w:szCs w:val="22"/>
        </w:rPr>
        <w:t>certify in writing that all changes have been noted and the final record documents are complet</w:t>
      </w:r>
      <w:r w:rsidR="008415D2" w:rsidRPr="006F64BF">
        <w:rPr>
          <w:sz w:val="22"/>
          <w:szCs w:val="22"/>
        </w:rPr>
        <w:t xml:space="preserve">e and accurate with respect to the </w:t>
      </w:r>
      <w:r w:rsidRPr="006F64BF">
        <w:rPr>
          <w:sz w:val="22"/>
          <w:szCs w:val="22"/>
        </w:rPr>
        <w:t>W</w:t>
      </w:r>
      <w:r w:rsidR="00C97921" w:rsidRPr="006F64BF">
        <w:rPr>
          <w:sz w:val="22"/>
          <w:szCs w:val="22"/>
        </w:rPr>
        <w:t>ork.</w:t>
      </w:r>
    </w:p>
    <w:p w14:paraId="36873CF8" w14:textId="5BD672B9" w:rsidR="00C97921" w:rsidRDefault="00C97921" w:rsidP="00F17A3D">
      <w:pPr>
        <w:tabs>
          <w:tab w:val="left" w:pos="360"/>
        </w:tabs>
        <w:jc w:val="both"/>
        <w:rPr>
          <w:sz w:val="22"/>
          <w:szCs w:val="22"/>
        </w:rPr>
      </w:pPr>
    </w:p>
    <w:p w14:paraId="4CFC0E81" w14:textId="1D916731" w:rsidR="00F17A3D" w:rsidRDefault="00F17A3D" w:rsidP="00F17A3D">
      <w:pPr>
        <w:tabs>
          <w:tab w:val="left" w:pos="360"/>
        </w:tabs>
        <w:jc w:val="both"/>
        <w:rPr>
          <w:sz w:val="22"/>
          <w:szCs w:val="22"/>
        </w:rPr>
      </w:pPr>
    </w:p>
    <w:p w14:paraId="6E309093" w14:textId="5ED006C4" w:rsidR="00F17A3D" w:rsidRDefault="00F17A3D" w:rsidP="00F17A3D">
      <w:pPr>
        <w:tabs>
          <w:tab w:val="left" w:pos="360"/>
        </w:tabs>
        <w:jc w:val="both"/>
        <w:rPr>
          <w:sz w:val="22"/>
          <w:szCs w:val="22"/>
        </w:rPr>
      </w:pPr>
    </w:p>
    <w:p w14:paraId="6DA06DDC" w14:textId="552218C3" w:rsidR="00F17A3D" w:rsidRDefault="00F17A3D" w:rsidP="00F17A3D">
      <w:pPr>
        <w:tabs>
          <w:tab w:val="left" w:pos="360"/>
        </w:tabs>
        <w:jc w:val="both"/>
        <w:rPr>
          <w:sz w:val="22"/>
          <w:szCs w:val="22"/>
        </w:rPr>
      </w:pPr>
    </w:p>
    <w:p w14:paraId="181CCE6E" w14:textId="77777777" w:rsidR="00F17A3D" w:rsidRPr="006F64BF" w:rsidRDefault="00F17A3D" w:rsidP="00F17A3D">
      <w:pPr>
        <w:tabs>
          <w:tab w:val="left" w:pos="360"/>
        </w:tabs>
        <w:jc w:val="both"/>
        <w:rPr>
          <w:sz w:val="22"/>
          <w:szCs w:val="22"/>
        </w:rPr>
      </w:pPr>
    </w:p>
    <w:p w14:paraId="7D3AB794" w14:textId="77777777" w:rsidR="00C97921" w:rsidRPr="006B0EE4" w:rsidRDefault="00AF3F19" w:rsidP="00F17A3D">
      <w:pPr>
        <w:numPr>
          <w:ilvl w:val="0"/>
          <w:numId w:val="19"/>
        </w:numPr>
        <w:jc w:val="both"/>
        <w:rPr>
          <w:b/>
          <w:sz w:val="22"/>
          <w:szCs w:val="22"/>
        </w:rPr>
      </w:pPr>
      <w:r w:rsidRPr="006B0EE4">
        <w:rPr>
          <w:b/>
          <w:sz w:val="22"/>
          <w:szCs w:val="22"/>
          <w:u w:val="single"/>
        </w:rPr>
        <w:lastRenderedPageBreak/>
        <w:t>Close O</w:t>
      </w:r>
      <w:r w:rsidR="00FA5BD9" w:rsidRPr="006B0EE4">
        <w:rPr>
          <w:b/>
          <w:sz w:val="22"/>
          <w:szCs w:val="22"/>
          <w:u w:val="single"/>
        </w:rPr>
        <w:t xml:space="preserve">ut Documents </w:t>
      </w:r>
    </w:p>
    <w:p w14:paraId="50A19F87" w14:textId="77777777" w:rsidR="00C97921" w:rsidRPr="006F64BF" w:rsidRDefault="00C97921" w:rsidP="00F17A3D">
      <w:pPr>
        <w:jc w:val="both"/>
        <w:rPr>
          <w:sz w:val="22"/>
          <w:szCs w:val="22"/>
        </w:rPr>
      </w:pPr>
    </w:p>
    <w:p w14:paraId="6371D422" w14:textId="30D52E2B" w:rsidR="00C97921" w:rsidRPr="006F64BF" w:rsidRDefault="00C97921" w:rsidP="00F17A3D">
      <w:pPr>
        <w:jc w:val="both"/>
        <w:rPr>
          <w:sz w:val="22"/>
          <w:szCs w:val="22"/>
        </w:rPr>
      </w:pPr>
      <w:r w:rsidRPr="006F64BF">
        <w:rPr>
          <w:sz w:val="22"/>
          <w:szCs w:val="22"/>
        </w:rPr>
        <w:t>Close out documentation is due no later than thirty (30) days prior to scheduled completion date</w:t>
      </w:r>
      <w:r w:rsidR="00AF3F19" w:rsidRPr="006F64BF">
        <w:rPr>
          <w:sz w:val="22"/>
          <w:szCs w:val="22"/>
        </w:rPr>
        <w:t xml:space="preserve"> or as otherwise specified in the Contract Documents</w:t>
      </w:r>
      <w:r w:rsidRPr="006F64BF">
        <w:rPr>
          <w:sz w:val="22"/>
          <w:szCs w:val="22"/>
        </w:rPr>
        <w:t xml:space="preserve">.  Failure to submit all close out documentation by this date </w:t>
      </w:r>
      <w:r w:rsidR="00AF3F19" w:rsidRPr="006F64BF">
        <w:rPr>
          <w:sz w:val="22"/>
          <w:szCs w:val="22"/>
        </w:rPr>
        <w:t xml:space="preserve">may result in a back charge to </w:t>
      </w:r>
      <w:r w:rsidR="000E7826" w:rsidRPr="006F64BF">
        <w:rPr>
          <w:sz w:val="22"/>
          <w:szCs w:val="22"/>
        </w:rPr>
        <w:t>Subcontractor for</w:t>
      </w:r>
      <w:r w:rsidRPr="006F64BF">
        <w:rPr>
          <w:sz w:val="22"/>
          <w:szCs w:val="22"/>
        </w:rPr>
        <w:t xml:space="preserve"> delay.</w:t>
      </w:r>
    </w:p>
    <w:p w14:paraId="20E4113E" w14:textId="77777777" w:rsidR="00C97921" w:rsidRPr="006F64BF" w:rsidRDefault="00C97921" w:rsidP="00F17A3D">
      <w:pPr>
        <w:ind w:left="360"/>
        <w:jc w:val="both"/>
        <w:rPr>
          <w:sz w:val="22"/>
          <w:szCs w:val="22"/>
        </w:rPr>
      </w:pPr>
    </w:p>
    <w:p w14:paraId="687638C9" w14:textId="77777777" w:rsidR="00C97921" w:rsidRPr="006F64BF" w:rsidRDefault="00AF3F19" w:rsidP="00F17A3D">
      <w:pPr>
        <w:jc w:val="both"/>
        <w:rPr>
          <w:sz w:val="22"/>
          <w:szCs w:val="22"/>
        </w:rPr>
      </w:pPr>
      <w:r w:rsidRPr="006F64BF">
        <w:rPr>
          <w:sz w:val="22"/>
          <w:szCs w:val="22"/>
        </w:rPr>
        <w:t>Close O</w:t>
      </w:r>
      <w:r w:rsidR="00C97921" w:rsidRPr="006F64BF">
        <w:rPr>
          <w:sz w:val="22"/>
          <w:szCs w:val="22"/>
        </w:rPr>
        <w:t>ut documentation includes:</w:t>
      </w:r>
    </w:p>
    <w:p w14:paraId="1A6D58E1" w14:textId="77777777" w:rsidR="00AF3F19" w:rsidRPr="006F64BF" w:rsidRDefault="00AF3F19" w:rsidP="00F17A3D">
      <w:pPr>
        <w:ind w:left="720"/>
        <w:jc w:val="both"/>
        <w:rPr>
          <w:sz w:val="22"/>
          <w:szCs w:val="22"/>
        </w:rPr>
      </w:pPr>
    </w:p>
    <w:p w14:paraId="6FF76BC1"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As-Built Drawings and Specifications.</w:t>
      </w:r>
    </w:p>
    <w:p w14:paraId="01EDB7EA"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Operating &amp; Maintenance Manuals (as specified).</w:t>
      </w:r>
    </w:p>
    <w:p w14:paraId="17B53599"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Maintenance and Cleaning Instructions (required for all architectural items).</w:t>
      </w:r>
    </w:p>
    <w:p w14:paraId="1DD5DACB"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Guaranty/Warranty Forms.</w:t>
      </w:r>
    </w:p>
    <w:p w14:paraId="30376EAC"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Balancing Reports (due within ten (10) days of substantial completion).</w:t>
      </w:r>
    </w:p>
    <w:p w14:paraId="599D768D"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Service and Maintenance Contracts (as specified).</w:t>
      </w:r>
    </w:p>
    <w:p w14:paraId="08D9F6A9"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Tool, Keys, Key Cabinets, and Testing Equipment.</w:t>
      </w:r>
    </w:p>
    <w:p w14:paraId="2CD87967" w14:textId="77777777" w:rsidR="00C97921" w:rsidRPr="006F64BF" w:rsidRDefault="00C97921" w:rsidP="00F17A3D">
      <w:pPr>
        <w:numPr>
          <w:ilvl w:val="0"/>
          <w:numId w:val="30"/>
        </w:numPr>
        <w:tabs>
          <w:tab w:val="clear" w:pos="360"/>
        </w:tabs>
        <w:ind w:left="720"/>
        <w:jc w:val="both"/>
        <w:rPr>
          <w:sz w:val="22"/>
          <w:szCs w:val="22"/>
        </w:rPr>
      </w:pPr>
      <w:r w:rsidRPr="006F64BF">
        <w:rPr>
          <w:sz w:val="22"/>
          <w:szCs w:val="22"/>
        </w:rPr>
        <w:t>Transmittal of Attic Stock and “Loose” Materials.</w:t>
      </w:r>
    </w:p>
    <w:p w14:paraId="07B62D41" w14:textId="77777777" w:rsidR="002C2565" w:rsidRPr="006F64BF" w:rsidRDefault="002C2565" w:rsidP="00F17A3D">
      <w:pPr>
        <w:pStyle w:val="Heading1"/>
        <w:spacing w:line="240" w:lineRule="auto"/>
        <w:jc w:val="both"/>
      </w:pPr>
    </w:p>
    <w:p w14:paraId="72F2B901" w14:textId="596E25F0" w:rsidR="006C08A2" w:rsidRPr="006F64BF" w:rsidRDefault="00D43464" w:rsidP="00F17A3D">
      <w:pPr>
        <w:pStyle w:val="Heading1"/>
        <w:spacing w:line="240" w:lineRule="auto"/>
        <w:jc w:val="both"/>
      </w:pPr>
      <w:r w:rsidRPr="006F64BF">
        <w:t>SECTION 9</w:t>
      </w:r>
      <w:r w:rsidR="002C2565" w:rsidRPr="006F64BF">
        <w:t xml:space="preserve"> - </w:t>
      </w:r>
      <w:r w:rsidR="006C08A2" w:rsidRPr="006F64BF">
        <w:t>QUALITY CONTROL</w:t>
      </w:r>
    </w:p>
    <w:p w14:paraId="64B04383" w14:textId="77777777" w:rsidR="006671AB" w:rsidRPr="006F64BF" w:rsidRDefault="006671AB" w:rsidP="00F17A3D">
      <w:pPr>
        <w:jc w:val="both"/>
        <w:rPr>
          <w:sz w:val="22"/>
          <w:szCs w:val="22"/>
        </w:rPr>
      </w:pPr>
    </w:p>
    <w:p w14:paraId="591AE503" w14:textId="66A21EB9" w:rsidR="006671AB" w:rsidRPr="006F64BF" w:rsidRDefault="000F057A" w:rsidP="00F17A3D">
      <w:pPr>
        <w:jc w:val="both"/>
        <w:rPr>
          <w:sz w:val="22"/>
          <w:szCs w:val="22"/>
        </w:rPr>
      </w:pPr>
      <w:r w:rsidRPr="006F64BF">
        <w:rPr>
          <w:sz w:val="22"/>
          <w:szCs w:val="22"/>
        </w:rPr>
        <w:t>Subcontractor shall p</w:t>
      </w:r>
      <w:r w:rsidR="006671AB" w:rsidRPr="006F64BF">
        <w:rPr>
          <w:sz w:val="22"/>
          <w:szCs w:val="22"/>
        </w:rPr>
        <w:t>rovide a designated Quality Ma</w:t>
      </w:r>
      <w:r w:rsidR="000E7826" w:rsidRPr="006F64BF">
        <w:rPr>
          <w:sz w:val="22"/>
          <w:szCs w:val="22"/>
        </w:rPr>
        <w:t xml:space="preserve">nagement representative with the </w:t>
      </w:r>
      <w:r w:rsidR="006671AB" w:rsidRPr="006F64BF">
        <w:rPr>
          <w:sz w:val="22"/>
          <w:szCs w:val="22"/>
        </w:rPr>
        <w:t>authority to act o</w:t>
      </w:r>
      <w:r w:rsidR="000E7826" w:rsidRPr="006F64BF">
        <w:rPr>
          <w:sz w:val="22"/>
          <w:szCs w:val="22"/>
        </w:rPr>
        <w:t>n quality matters on behalf of S</w:t>
      </w:r>
      <w:r w:rsidR="006671AB" w:rsidRPr="006F64BF">
        <w:rPr>
          <w:sz w:val="22"/>
          <w:szCs w:val="22"/>
        </w:rPr>
        <w:t>ubcontractor.</w:t>
      </w:r>
      <w:r w:rsidRPr="006F64BF">
        <w:rPr>
          <w:sz w:val="22"/>
          <w:szCs w:val="22"/>
        </w:rPr>
        <w:t xml:space="preserve">  Subcontractor shall m</w:t>
      </w:r>
      <w:r w:rsidR="006671AB" w:rsidRPr="006F64BF">
        <w:rPr>
          <w:sz w:val="22"/>
          <w:szCs w:val="22"/>
        </w:rPr>
        <w:t>aintain a copy of the most recent set of approved su</w:t>
      </w:r>
      <w:r w:rsidR="000E7826" w:rsidRPr="006F64BF">
        <w:rPr>
          <w:sz w:val="22"/>
          <w:szCs w:val="22"/>
        </w:rPr>
        <w:t>bmittals and Contract Documents</w:t>
      </w:r>
      <w:r w:rsidR="006671AB" w:rsidRPr="006F64BF">
        <w:rPr>
          <w:sz w:val="22"/>
          <w:szCs w:val="22"/>
        </w:rPr>
        <w:t xml:space="preserve"> on-site</w:t>
      </w:r>
      <w:r w:rsidR="000E7826" w:rsidRPr="006F64BF">
        <w:rPr>
          <w:sz w:val="22"/>
          <w:szCs w:val="22"/>
        </w:rPr>
        <w:t>,</w:t>
      </w:r>
      <w:r w:rsidR="006671AB" w:rsidRPr="006F64BF">
        <w:rPr>
          <w:sz w:val="22"/>
          <w:szCs w:val="22"/>
        </w:rPr>
        <w:t xml:space="preserve"> for use by Subcontractor.</w:t>
      </w:r>
    </w:p>
    <w:p w14:paraId="77D0778F" w14:textId="77777777" w:rsidR="006671AB" w:rsidRPr="006F64BF" w:rsidRDefault="006671AB" w:rsidP="00F17A3D">
      <w:pPr>
        <w:jc w:val="both"/>
        <w:rPr>
          <w:sz w:val="22"/>
          <w:szCs w:val="22"/>
        </w:rPr>
      </w:pPr>
    </w:p>
    <w:p w14:paraId="13879021" w14:textId="11A7DCA5" w:rsidR="006671AB" w:rsidRPr="006F64BF" w:rsidRDefault="000F057A" w:rsidP="00F17A3D">
      <w:pPr>
        <w:jc w:val="both"/>
        <w:rPr>
          <w:sz w:val="22"/>
          <w:szCs w:val="22"/>
        </w:rPr>
      </w:pPr>
      <w:r w:rsidRPr="006F64BF">
        <w:rPr>
          <w:sz w:val="22"/>
          <w:szCs w:val="22"/>
        </w:rPr>
        <w:t>Subcontractor shall p</w:t>
      </w:r>
      <w:r w:rsidR="006671AB" w:rsidRPr="006F64BF">
        <w:rPr>
          <w:sz w:val="22"/>
          <w:szCs w:val="22"/>
        </w:rPr>
        <w:t>articipate in Pre-Ins</w:t>
      </w:r>
      <w:r w:rsidR="000E7826" w:rsidRPr="006F64BF">
        <w:rPr>
          <w:sz w:val="22"/>
          <w:szCs w:val="22"/>
        </w:rPr>
        <w:t>tallation Meetings to plan the W</w:t>
      </w:r>
      <w:r w:rsidR="006671AB" w:rsidRPr="006F64BF">
        <w:rPr>
          <w:sz w:val="22"/>
          <w:szCs w:val="22"/>
        </w:rPr>
        <w:t>ork before commencing construction for each defina</w:t>
      </w:r>
      <w:r w:rsidR="000E7826" w:rsidRPr="006F64BF">
        <w:rPr>
          <w:sz w:val="22"/>
          <w:szCs w:val="22"/>
        </w:rPr>
        <w:t>ble feature of Subcontractor’s W</w:t>
      </w:r>
      <w:r w:rsidR="006671AB" w:rsidRPr="006F64BF">
        <w:rPr>
          <w:sz w:val="22"/>
          <w:szCs w:val="22"/>
        </w:rPr>
        <w:t>ork or as required for coordination with other trades.</w:t>
      </w:r>
      <w:r w:rsidRPr="006F64BF">
        <w:rPr>
          <w:sz w:val="22"/>
          <w:szCs w:val="22"/>
        </w:rPr>
        <w:t xml:space="preserve">  Subcontractor shall provide verification</w:t>
      </w:r>
      <w:r w:rsidR="006671AB" w:rsidRPr="006F64BF">
        <w:rPr>
          <w:sz w:val="22"/>
          <w:szCs w:val="22"/>
        </w:rPr>
        <w:t xml:space="preserve"> t</w:t>
      </w:r>
      <w:r w:rsidRPr="006F64BF">
        <w:rPr>
          <w:sz w:val="22"/>
          <w:szCs w:val="22"/>
        </w:rPr>
        <w:t>hat materials delivered to the P</w:t>
      </w:r>
      <w:r w:rsidR="006671AB" w:rsidRPr="006F64BF">
        <w:rPr>
          <w:sz w:val="22"/>
          <w:szCs w:val="22"/>
        </w:rPr>
        <w:t>roject site conform to t</w:t>
      </w:r>
      <w:r w:rsidR="000E7826" w:rsidRPr="006F64BF">
        <w:rPr>
          <w:sz w:val="22"/>
          <w:szCs w:val="22"/>
        </w:rPr>
        <w:t>he approved submittals and the Contract D</w:t>
      </w:r>
      <w:r w:rsidR="006671AB" w:rsidRPr="006F64BF">
        <w:rPr>
          <w:sz w:val="22"/>
          <w:szCs w:val="22"/>
        </w:rPr>
        <w:t>ocuments.</w:t>
      </w:r>
    </w:p>
    <w:p w14:paraId="52B0FA1C" w14:textId="77777777" w:rsidR="006671AB" w:rsidRPr="006F64BF" w:rsidRDefault="006671AB" w:rsidP="00F17A3D">
      <w:pPr>
        <w:jc w:val="both"/>
        <w:rPr>
          <w:sz w:val="22"/>
          <w:szCs w:val="22"/>
        </w:rPr>
      </w:pPr>
    </w:p>
    <w:p w14:paraId="6A77DFE2" w14:textId="7157AE34" w:rsidR="006671AB" w:rsidRPr="006F64BF" w:rsidRDefault="000F057A" w:rsidP="00F17A3D">
      <w:pPr>
        <w:jc w:val="both"/>
        <w:rPr>
          <w:sz w:val="22"/>
          <w:szCs w:val="22"/>
        </w:rPr>
      </w:pPr>
      <w:r w:rsidRPr="006F64BF">
        <w:rPr>
          <w:sz w:val="22"/>
          <w:szCs w:val="22"/>
        </w:rPr>
        <w:t>Subcontractor shall p</w:t>
      </w:r>
      <w:r w:rsidR="006671AB" w:rsidRPr="006F64BF">
        <w:rPr>
          <w:sz w:val="22"/>
          <w:szCs w:val="22"/>
        </w:rPr>
        <w:t>articipate in First Work Quality Control Inspections for the initial construction of each defina</w:t>
      </w:r>
      <w:r w:rsidRPr="006F64BF">
        <w:rPr>
          <w:sz w:val="22"/>
          <w:szCs w:val="22"/>
        </w:rPr>
        <w:t>ble feature of Subcontractor’s W</w:t>
      </w:r>
      <w:r w:rsidR="006671AB" w:rsidRPr="006F64BF">
        <w:rPr>
          <w:sz w:val="22"/>
          <w:szCs w:val="22"/>
        </w:rPr>
        <w:t>ork or as required for coordination with other trades.</w:t>
      </w:r>
      <w:r w:rsidRPr="006F64BF">
        <w:rPr>
          <w:sz w:val="22"/>
          <w:szCs w:val="22"/>
        </w:rPr>
        <w:t xml:space="preserve">  Subcontractor shall provide</w:t>
      </w:r>
      <w:r w:rsidR="006671AB" w:rsidRPr="006F64BF">
        <w:rPr>
          <w:sz w:val="22"/>
          <w:szCs w:val="22"/>
        </w:rPr>
        <w:t xml:space="preserve"> appropriately labeled and organized digital photographic documentatio</w:t>
      </w:r>
      <w:r w:rsidR="000E7826" w:rsidRPr="006F64BF">
        <w:rPr>
          <w:sz w:val="22"/>
          <w:szCs w:val="22"/>
        </w:rPr>
        <w:t>n of c</w:t>
      </w:r>
      <w:r w:rsidRPr="006F64BF">
        <w:rPr>
          <w:sz w:val="22"/>
          <w:szCs w:val="22"/>
        </w:rPr>
        <w:t>oncealed W</w:t>
      </w:r>
      <w:r w:rsidR="006671AB" w:rsidRPr="006F64BF">
        <w:rPr>
          <w:sz w:val="22"/>
          <w:szCs w:val="22"/>
        </w:rPr>
        <w:t>ork.</w:t>
      </w:r>
    </w:p>
    <w:p w14:paraId="13D4C788" w14:textId="77777777" w:rsidR="006671AB" w:rsidRPr="006F64BF" w:rsidRDefault="006671AB" w:rsidP="00F17A3D">
      <w:pPr>
        <w:jc w:val="both"/>
        <w:rPr>
          <w:sz w:val="22"/>
          <w:szCs w:val="22"/>
        </w:rPr>
      </w:pPr>
    </w:p>
    <w:p w14:paraId="64F76B7E" w14:textId="434599F0" w:rsidR="006671AB" w:rsidRPr="006F64BF" w:rsidRDefault="000F057A" w:rsidP="00F17A3D">
      <w:pPr>
        <w:jc w:val="both"/>
        <w:rPr>
          <w:sz w:val="22"/>
          <w:szCs w:val="22"/>
        </w:rPr>
      </w:pPr>
      <w:r w:rsidRPr="006F64BF">
        <w:rPr>
          <w:sz w:val="22"/>
          <w:szCs w:val="22"/>
        </w:rPr>
        <w:t>Subcontractor shall c</w:t>
      </w:r>
      <w:r w:rsidR="005A002F" w:rsidRPr="006F64BF">
        <w:rPr>
          <w:sz w:val="22"/>
          <w:szCs w:val="22"/>
        </w:rPr>
        <w:t xml:space="preserve">omply with requirements for ongoing Quality Control inspections </w:t>
      </w:r>
      <w:proofErr w:type="gramStart"/>
      <w:r w:rsidR="005A002F" w:rsidRPr="006F64BF">
        <w:rPr>
          <w:sz w:val="22"/>
          <w:szCs w:val="22"/>
        </w:rPr>
        <w:t>during the course of</w:t>
      </w:r>
      <w:proofErr w:type="gramEnd"/>
      <w:r w:rsidR="005A002F" w:rsidRPr="006F64BF">
        <w:rPr>
          <w:sz w:val="22"/>
          <w:szCs w:val="22"/>
        </w:rPr>
        <w:t xml:space="preserve"> construction, prior to the final inspections and acceptance phase, including correction of any noticed deficiency within five (5) working days.  </w:t>
      </w:r>
      <w:r w:rsidR="00070C30" w:rsidRPr="006F64BF">
        <w:rPr>
          <w:sz w:val="22"/>
          <w:szCs w:val="22"/>
        </w:rPr>
        <w:t>Contractor</w:t>
      </w:r>
      <w:r w:rsidRPr="006F64BF">
        <w:rPr>
          <w:sz w:val="22"/>
          <w:szCs w:val="22"/>
        </w:rPr>
        <w:t xml:space="preserve"> may use </w:t>
      </w:r>
      <w:r w:rsidR="005A002F" w:rsidRPr="006F64BF">
        <w:rPr>
          <w:sz w:val="22"/>
          <w:szCs w:val="22"/>
        </w:rPr>
        <w:t>Autodesk BIM 360 Field, a web and mobile-based application platform (or similar), to manage Quality Control Issues, Commissioning, and Punchlist.  Subcont</w:t>
      </w:r>
      <w:r w:rsidRPr="006F64BF">
        <w:rPr>
          <w:sz w:val="22"/>
          <w:szCs w:val="22"/>
        </w:rPr>
        <w:t xml:space="preserve">ractor is </w:t>
      </w:r>
      <w:r w:rsidR="005A002F" w:rsidRPr="006F64BF">
        <w:rPr>
          <w:sz w:val="22"/>
          <w:szCs w:val="22"/>
        </w:rPr>
        <w:t>responsible for all web or mobile devic</w:t>
      </w:r>
      <w:r w:rsidRPr="006F64BF">
        <w:rPr>
          <w:sz w:val="22"/>
          <w:szCs w:val="22"/>
        </w:rPr>
        <w:t>e-based input required to resolve any issues</w:t>
      </w:r>
      <w:r w:rsidR="005A002F" w:rsidRPr="006F64BF">
        <w:rPr>
          <w:sz w:val="22"/>
          <w:szCs w:val="22"/>
        </w:rPr>
        <w:t>.</w:t>
      </w:r>
    </w:p>
    <w:p w14:paraId="02E3BEBB" w14:textId="77777777" w:rsidR="005A002F" w:rsidRPr="006F64BF" w:rsidRDefault="005A002F" w:rsidP="00F17A3D">
      <w:pPr>
        <w:jc w:val="both"/>
        <w:rPr>
          <w:sz w:val="22"/>
          <w:szCs w:val="22"/>
        </w:rPr>
      </w:pPr>
    </w:p>
    <w:p w14:paraId="7FC0ACC1" w14:textId="77777777" w:rsidR="002A2106" w:rsidRPr="006F64BF" w:rsidRDefault="000F057A" w:rsidP="00F17A3D">
      <w:pPr>
        <w:jc w:val="both"/>
        <w:rPr>
          <w:sz w:val="22"/>
          <w:szCs w:val="22"/>
        </w:rPr>
      </w:pPr>
      <w:r w:rsidRPr="006F64BF">
        <w:rPr>
          <w:sz w:val="22"/>
          <w:szCs w:val="22"/>
        </w:rPr>
        <w:t>Subcontractor shall c</w:t>
      </w:r>
      <w:r w:rsidR="002A2106" w:rsidRPr="006F64BF">
        <w:rPr>
          <w:sz w:val="22"/>
          <w:szCs w:val="22"/>
        </w:rPr>
        <w:t>orrect any noticed deficiencies</w:t>
      </w:r>
      <w:r w:rsidR="005A002F" w:rsidRPr="006F64BF">
        <w:rPr>
          <w:sz w:val="22"/>
          <w:szCs w:val="22"/>
        </w:rPr>
        <w:t xml:space="preserve"> during the final inspection and correction phase within five (5) working days.</w:t>
      </w:r>
      <w:r w:rsidRPr="006F64BF">
        <w:rPr>
          <w:sz w:val="22"/>
          <w:szCs w:val="22"/>
        </w:rPr>
        <w:t xml:space="preserve">  </w:t>
      </w:r>
      <w:r w:rsidR="005A002F" w:rsidRPr="006F64BF">
        <w:rPr>
          <w:sz w:val="22"/>
          <w:szCs w:val="22"/>
        </w:rPr>
        <w:t xml:space="preserve">Subcontractor is responsible for conducting its own completion list and its own punchlist.  </w:t>
      </w:r>
    </w:p>
    <w:p w14:paraId="6BFE4FE4" w14:textId="77777777" w:rsidR="002A2106" w:rsidRPr="006F64BF" w:rsidRDefault="002A2106" w:rsidP="00F17A3D">
      <w:pPr>
        <w:jc w:val="both"/>
        <w:rPr>
          <w:sz w:val="22"/>
          <w:szCs w:val="22"/>
        </w:rPr>
      </w:pPr>
    </w:p>
    <w:p w14:paraId="7618CC5E" w14:textId="188A44BF" w:rsidR="00C97921" w:rsidRPr="006F64BF" w:rsidRDefault="005A002F" w:rsidP="00F17A3D">
      <w:pPr>
        <w:jc w:val="both"/>
        <w:rPr>
          <w:sz w:val="22"/>
          <w:szCs w:val="22"/>
        </w:rPr>
      </w:pPr>
      <w:r w:rsidRPr="006F64BF">
        <w:rPr>
          <w:sz w:val="22"/>
          <w:szCs w:val="22"/>
        </w:rPr>
        <w:t xml:space="preserve">Upon Subcontractor’s completion of these two internal lists, </w:t>
      </w:r>
      <w:r w:rsidR="001F29BA">
        <w:rPr>
          <w:sz w:val="22"/>
          <w:szCs w:val="22"/>
        </w:rPr>
        <w:t>Contractor</w:t>
      </w:r>
      <w:r w:rsidRPr="006F64BF">
        <w:rPr>
          <w:sz w:val="22"/>
          <w:szCs w:val="22"/>
        </w:rPr>
        <w:t xml:space="preserve"> will create a Subcontractor punchlist.  Upon Subcontractor’s completion</w:t>
      </w:r>
      <w:r w:rsidR="00C74B8B" w:rsidRPr="006F64BF">
        <w:rPr>
          <w:sz w:val="22"/>
          <w:szCs w:val="22"/>
        </w:rPr>
        <w:t xml:space="preserve"> of </w:t>
      </w:r>
      <w:r w:rsidR="001F29BA">
        <w:rPr>
          <w:sz w:val="22"/>
          <w:szCs w:val="22"/>
        </w:rPr>
        <w:t>Contractor’s</w:t>
      </w:r>
      <w:r w:rsidR="00C74B8B" w:rsidRPr="006F64BF">
        <w:rPr>
          <w:sz w:val="22"/>
          <w:szCs w:val="22"/>
        </w:rPr>
        <w:t xml:space="preserve"> punchlist, the Owner and A</w:t>
      </w:r>
      <w:r w:rsidRPr="006F64BF">
        <w:rPr>
          <w:sz w:val="22"/>
          <w:szCs w:val="22"/>
        </w:rPr>
        <w:t xml:space="preserve">rchitect will create a punchlist for </w:t>
      </w:r>
      <w:r w:rsidR="001F29BA">
        <w:rPr>
          <w:sz w:val="22"/>
          <w:szCs w:val="22"/>
        </w:rPr>
        <w:t>Contractor</w:t>
      </w:r>
      <w:r w:rsidRPr="006F64BF">
        <w:rPr>
          <w:sz w:val="22"/>
          <w:szCs w:val="22"/>
        </w:rPr>
        <w:t>.  This list will be forwarded to Subcontractor for completion.</w:t>
      </w:r>
    </w:p>
    <w:sectPr w:rsidR="00C97921" w:rsidRPr="006F64BF" w:rsidSect="006B0EE4">
      <w:headerReference w:type="default" r:id="rId11"/>
      <w:footerReference w:type="default" r:id="rId12"/>
      <w:headerReference w:type="first" r:id="rId13"/>
      <w:footerReference w:type="first" r:id="rId14"/>
      <w:footnotePr>
        <w:numRestart w:val="eachSect"/>
      </w:footnotePr>
      <w:type w:val="continuous"/>
      <w:pgSz w:w="12240" w:h="15840" w:code="1"/>
      <w:pgMar w:top="576" w:right="864" w:bottom="576" w:left="864" w:header="540" w:footer="331" w:gutter="0"/>
      <w:pgNumType w:start="1" w:chapStyle="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BD24" w14:textId="77777777" w:rsidR="00005602" w:rsidRDefault="00005602">
      <w:r>
        <w:separator/>
      </w:r>
    </w:p>
  </w:endnote>
  <w:endnote w:type="continuationSeparator" w:id="0">
    <w:p w14:paraId="39ADB3F9" w14:textId="77777777" w:rsidR="00005602" w:rsidRDefault="0000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121D" w14:textId="77777777" w:rsidR="006B0EE4" w:rsidRDefault="006B0EE4" w:rsidP="006B0EE4">
    <w:pPr>
      <w:pStyle w:val="Footer"/>
      <w:pBdr>
        <w:top w:val="dotted" w:sz="4" w:space="1" w:color="auto"/>
      </w:pBdr>
      <w:jc w:val="center"/>
      <w:rPr>
        <w:sz w:val="16"/>
      </w:rPr>
    </w:pPr>
  </w:p>
  <w:p w14:paraId="789376B4" w14:textId="5C1747B8" w:rsidR="009644EB" w:rsidRPr="006B0EE4" w:rsidRDefault="006B0EE4" w:rsidP="006B0EE4">
    <w:pPr>
      <w:pStyle w:val="Footer"/>
      <w:jc w:val="center"/>
      <w:rPr>
        <w:sz w:val="16"/>
      </w:rPr>
    </w:pPr>
    <w:r w:rsidRPr="00083C26">
      <w:rPr>
        <w:sz w:val="16"/>
      </w:rPr>
      <w:t xml:space="preserve">Page </w:t>
    </w:r>
    <w:r w:rsidRPr="00083C26">
      <w:rPr>
        <w:sz w:val="16"/>
      </w:rPr>
      <w:fldChar w:fldCharType="begin"/>
    </w:r>
    <w:r w:rsidRPr="00083C26">
      <w:rPr>
        <w:sz w:val="16"/>
      </w:rPr>
      <w:instrText xml:space="preserve"> PAGE </w:instrText>
    </w:r>
    <w:r w:rsidRPr="00083C26">
      <w:rPr>
        <w:sz w:val="16"/>
      </w:rPr>
      <w:fldChar w:fldCharType="separate"/>
    </w:r>
    <w:r w:rsidR="00EC1A0F">
      <w:rPr>
        <w:noProof/>
        <w:sz w:val="16"/>
      </w:rPr>
      <w:t>1</w:t>
    </w:r>
    <w:r w:rsidRPr="00083C26">
      <w:rPr>
        <w:sz w:val="16"/>
      </w:rPr>
      <w:fldChar w:fldCharType="end"/>
    </w:r>
    <w:r w:rsidRPr="00083C26">
      <w:rPr>
        <w:sz w:val="16"/>
      </w:rPr>
      <w:t xml:space="preserve"> of </w:t>
    </w:r>
    <w:r w:rsidRPr="00083C26">
      <w:rPr>
        <w:sz w:val="16"/>
      </w:rPr>
      <w:fldChar w:fldCharType="begin"/>
    </w:r>
    <w:r w:rsidRPr="00083C26">
      <w:rPr>
        <w:sz w:val="16"/>
      </w:rPr>
      <w:instrText xml:space="preserve"> NUMPAGES </w:instrText>
    </w:r>
    <w:r w:rsidRPr="00083C26">
      <w:rPr>
        <w:sz w:val="16"/>
      </w:rPr>
      <w:fldChar w:fldCharType="separate"/>
    </w:r>
    <w:r w:rsidR="00EC1A0F">
      <w:rPr>
        <w:noProof/>
        <w:sz w:val="16"/>
      </w:rPr>
      <w:t>12</w:t>
    </w:r>
    <w:r w:rsidRPr="00083C2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87C8" w14:textId="24A36C92" w:rsidR="00C74B8B" w:rsidRDefault="00C74B8B" w:rsidP="00083C26">
    <w:pPr>
      <w:pStyle w:val="Footer"/>
      <w:pBdr>
        <w:top w:val="dotted" w:sz="4" w:space="1" w:color="auto"/>
      </w:pBdr>
    </w:pPr>
  </w:p>
  <w:p w14:paraId="2C88F2C2" w14:textId="144D9886" w:rsidR="00083C26" w:rsidRPr="00083C26" w:rsidRDefault="00083C26" w:rsidP="00083C26">
    <w:pPr>
      <w:pStyle w:val="Footer"/>
      <w:pBdr>
        <w:top w:val="dotted" w:sz="4" w:space="1" w:color="auto"/>
      </w:pBdr>
      <w:jc w:val="center"/>
      <w:rPr>
        <w:sz w:val="16"/>
      </w:rPr>
    </w:pPr>
    <w:r w:rsidRPr="00083C26">
      <w:rPr>
        <w:sz w:val="16"/>
      </w:rPr>
      <w:t xml:space="preserve">Page </w:t>
    </w:r>
    <w:r w:rsidRPr="00083C26">
      <w:rPr>
        <w:sz w:val="16"/>
      </w:rPr>
      <w:fldChar w:fldCharType="begin"/>
    </w:r>
    <w:r w:rsidRPr="00083C26">
      <w:rPr>
        <w:sz w:val="16"/>
      </w:rPr>
      <w:instrText xml:space="preserve"> PAGE </w:instrText>
    </w:r>
    <w:r w:rsidRPr="00083C26">
      <w:rPr>
        <w:sz w:val="16"/>
      </w:rPr>
      <w:fldChar w:fldCharType="separate"/>
    </w:r>
    <w:r w:rsidR="006B0EE4">
      <w:rPr>
        <w:noProof/>
        <w:sz w:val="16"/>
      </w:rPr>
      <w:t>1</w:t>
    </w:r>
    <w:r w:rsidRPr="00083C26">
      <w:rPr>
        <w:sz w:val="16"/>
      </w:rPr>
      <w:fldChar w:fldCharType="end"/>
    </w:r>
    <w:r w:rsidRPr="00083C26">
      <w:rPr>
        <w:sz w:val="16"/>
      </w:rPr>
      <w:t xml:space="preserve"> of </w:t>
    </w:r>
    <w:r w:rsidRPr="00083C26">
      <w:rPr>
        <w:sz w:val="16"/>
      </w:rPr>
      <w:fldChar w:fldCharType="begin"/>
    </w:r>
    <w:r w:rsidRPr="00083C26">
      <w:rPr>
        <w:sz w:val="16"/>
      </w:rPr>
      <w:instrText xml:space="preserve"> NUMPAGES </w:instrText>
    </w:r>
    <w:r w:rsidRPr="00083C26">
      <w:rPr>
        <w:sz w:val="16"/>
      </w:rPr>
      <w:fldChar w:fldCharType="separate"/>
    </w:r>
    <w:r w:rsidR="0055106C">
      <w:rPr>
        <w:noProof/>
        <w:sz w:val="16"/>
      </w:rPr>
      <w:t>12</w:t>
    </w:r>
    <w:r w:rsidRPr="00083C2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0AB1" w14:textId="77777777" w:rsidR="00005602" w:rsidRDefault="00005602">
      <w:r>
        <w:separator/>
      </w:r>
    </w:p>
  </w:footnote>
  <w:footnote w:type="continuationSeparator" w:id="0">
    <w:p w14:paraId="7C94CC7B" w14:textId="77777777" w:rsidR="00005602" w:rsidRDefault="0000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BE0A" w14:textId="62643083" w:rsidR="006B0EE4" w:rsidRPr="00083C26" w:rsidRDefault="006B0EE4" w:rsidP="006B0EE4">
    <w:pPr>
      <w:pStyle w:val="Heading3"/>
      <w:spacing w:line="240" w:lineRule="auto"/>
      <w:rPr>
        <w:rFonts w:ascii="Times New Roman Bold" w:hAnsi="Times New Roman Bold"/>
        <w:smallCaps/>
        <w:color w:val="7F7F7F" w:themeColor="text1" w:themeTint="80"/>
        <w:sz w:val="16"/>
        <w:szCs w:val="22"/>
      </w:rPr>
    </w:pPr>
    <w:r w:rsidRPr="00083C26">
      <w:rPr>
        <w:rFonts w:ascii="Times New Roman Bold" w:hAnsi="Times New Roman Bold"/>
        <w:smallCaps/>
        <w:color w:val="7F7F7F" w:themeColor="text1" w:themeTint="80"/>
        <w:sz w:val="16"/>
        <w:szCs w:val="22"/>
      </w:rPr>
      <w:t>Master Subcontract Agreement</w:t>
    </w:r>
  </w:p>
  <w:p w14:paraId="579A483E" w14:textId="66A0E406" w:rsidR="006B0EE4" w:rsidRPr="00083C26" w:rsidRDefault="00B8433A" w:rsidP="006B0EE4">
    <w:pPr>
      <w:pStyle w:val="Heading3"/>
      <w:spacing w:line="240" w:lineRule="auto"/>
      <w:rPr>
        <w:rFonts w:ascii="Times New Roman Bold" w:hAnsi="Times New Roman Bold"/>
        <w:smallCaps/>
        <w:color w:val="7F7F7F" w:themeColor="text1" w:themeTint="80"/>
        <w:sz w:val="16"/>
        <w:szCs w:val="22"/>
      </w:rPr>
    </w:pPr>
    <w:r>
      <w:rPr>
        <w:rFonts w:ascii="Times New Roman Bold" w:hAnsi="Times New Roman Bold"/>
        <w:smallCaps/>
        <w:color w:val="7F7F7F" w:themeColor="text1" w:themeTint="80"/>
        <w:sz w:val="16"/>
        <w:szCs w:val="22"/>
      </w:rPr>
      <w:t xml:space="preserve">Standard Project Procedures &amp; Quality </w:t>
    </w:r>
  </w:p>
  <w:p w14:paraId="54D25EB8" w14:textId="77777777" w:rsidR="006B0EE4" w:rsidRDefault="006B0EE4" w:rsidP="006B0EE4"/>
  <w:p w14:paraId="67628823" w14:textId="0A3D07AE" w:rsidR="006B0EE4" w:rsidRDefault="006B0EE4" w:rsidP="006B0EE4">
    <w:pPr>
      <w:pStyle w:val="Header"/>
      <w:pBdr>
        <w:top w:val="dotted"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CF4E" w14:textId="714E16EA" w:rsidR="006F64BF" w:rsidRPr="00083C26" w:rsidRDefault="006F64BF" w:rsidP="006F64BF">
    <w:pPr>
      <w:pStyle w:val="Heading3"/>
      <w:spacing w:line="240" w:lineRule="auto"/>
      <w:rPr>
        <w:rFonts w:ascii="Times New Roman Bold" w:hAnsi="Times New Roman Bold"/>
        <w:smallCaps/>
        <w:color w:val="7F7F7F" w:themeColor="text1" w:themeTint="80"/>
        <w:sz w:val="16"/>
        <w:szCs w:val="22"/>
      </w:rPr>
    </w:pPr>
    <w:r w:rsidRPr="00083C26">
      <w:rPr>
        <w:rFonts w:ascii="Times New Roman Bold" w:hAnsi="Times New Roman Bold"/>
        <w:smallCaps/>
        <w:color w:val="7F7F7F" w:themeColor="text1" w:themeTint="80"/>
        <w:sz w:val="16"/>
        <w:szCs w:val="22"/>
      </w:rPr>
      <w:t>Master Subcontract Agreement</w:t>
    </w:r>
  </w:p>
  <w:p w14:paraId="1F7ACEDC" w14:textId="432334C8" w:rsidR="006F64BF" w:rsidRPr="00083C26" w:rsidRDefault="006F64BF" w:rsidP="006F64BF">
    <w:pPr>
      <w:pStyle w:val="Heading3"/>
      <w:spacing w:line="240" w:lineRule="auto"/>
      <w:rPr>
        <w:rFonts w:ascii="Times New Roman Bold" w:hAnsi="Times New Roman Bold"/>
        <w:smallCaps/>
        <w:color w:val="7F7F7F" w:themeColor="text1" w:themeTint="80"/>
        <w:sz w:val="16"/>
        <w:szCs w:val="22"/>
      </w:rPr>
    </w:pPr>
    <w:r w:rsidRPr="00083C26">
      <w:rPr>
        <w:rFonts w:ascii="Times New Roman Bold" w:hAnsi="Times New Roman Bold"/>
        <w:smallCaps/>
        <w:color w:val="7F7F7F" w:themeColor="text1" w:themeTint="80"/>
        <w:sz w:val="16"/>
        <w:szCs w:val="22"/>
      </w:rPr>
      <w:t>Project Procedures Manual &amp; Quality Control</w:t>
    </w:r>
  </w:p>
  <w:p w14:paraId="38ACBF90" w14:textId="77F041D8" w:rsidR="006F64BF" w:rsidRDefault="006F64BF" w:rsidP="006F64BF"/>
  <w:p w14:paraId="02C99074" w14:textId="75ABF9A5" w:rsidR="006F64BF" w:rsidRDefault="006F64BF" w:rsidP="006F64BF">
    <w:pPr>
      <w:pStyle w:val="Header"/>
      <w:pBdr>
        <w:top w:val="dotted"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214"/>
    <w:multiLevelType w:val="singleLevel"/>
    <w:tmpl w:val="FC444862"/>
    <w:lvl w:ilvl="0">
      <w:start w:val="12"/>
      <w:numFmt w:val="upperLetter"/>
      <w:pStyle w:val="Heading8"/>
      <w:lvlText w:val="%1."/>
      <w:lvlJc w:val="left"/>
      <w:pPr>
        <w:tabs>
          <w:tab w:val="num" w:pos="360"/>
        </w:tabs>
        <w:ind w:left="360" w:hanging="360"/>
      </w:pPr>
      <w:rPr>
        <w:rFonts w:hint="default"/>
        <w:u w:val="none"/>
      </w:rPr>
    </w:lvl>
  </w:abstractNum>
  <w:abstractNum w:abstractNumId="1" w15:restartNumberingAfterBreak="0">
    <w:nsid w:val="05833527"/>
    <w:multiLevelType w:val="singleLevel"/>
    <w:tmpl w:val="B172F8F4"/>
    <w:lvl w:ilvl="0">
      <w:start w:val="1"/>
      <w:numFmt w:val="decimal"/>
      <w:lvlText w:val="%1."/>
      <w:lvlJc w:val="left"/>
      <w:pPr>
        <w:tabs>
          <w:tab w:val="num" w:pos="360"/>
        </w:tabs>
      </w:pPr>
      <w:rPr>
        <w:rFonts w:hint="default"/>
      </w:rPr>
    </w:lvl>
  </w:abstractNum>
  <w:abstractNum w:abstractNumId="2" w15:restartNumberingAfterBreak="0">
    <w:nsid w:val="103620FF"/>
    <w:multiLevelType w:val="singleLevel"/>
    <w:tmpl w:val="E48ECE72"/>
    <w:lvl w:ilvl="0">
      <w:start w:val="6"/>
      <w:numFmt w:val="upperLetter"/>
      <w:lvlText w:val="%1."/>
      <w:lvlJc w:val="left"/>
      <w:pPr>
        <w:tabs>
          <w:tab w:val="num" w:pos="570"/>
        </w:tabs>
        <w:ind w:left="570" w:hanging="570"/>
      </w:pPr>
      <w:rPr>
        <w:rFonts w:hint="default"/>
      </w:rPr>
    </w:lvl>
  </w:abstractNum>
  <w:abstractNum w:abstractNumId="3" w15:restartNumberingAfterBreak="0">
    <w:nsid w:val="13513A1A"/>
    <w:multiLevelType w:val="singleLevel"/>
    <w:tmpl w:val="123A8386"/>
    <w:lvl w:ilvl="0">
      <w:start w:val="1"/>
      <w:numFmt w:val="lowerLetter"/>
      <w:lvlText w:val="%1."/>
      <w:lvlJc w:val="left"/>
      <w:pPr>
        <w:tabs>
          <w:tab w:val="num" w:pos="360"/>
        </w:tabs>
        <w:ind w:left="360" w:hanging="360"/>
      </w:pPr>
    </w:lvl>
  </w:abstractNum>
  <w:abstractNum w:abstractNumId="4" w15:restartNumberingAfterBreak="0">
    <w:nsid w:val="17A5427C"/>
    <w:multiLevelType w:val="singleLevel"/>
    <w:tmpl w:val="123A8386"/>
    <w:lvl w:ilvl="0">
      <w:start w:val="1"/>
      <w:numFmt w:val="lowerLetter"/>
      <w:lvlText w:val="%1."/>
      <w:lvlJc w:val="left"/>
      <w:pPr>
        <w:tabs>
          <w:tab w:val="num" w:pos="360"/>
        </w:tabs>
        <w:ind w:left="360" w:hanging="360"/>
      </w:pPr>
    </w:lvl>
  </w:abstractNum>
  <w:abstractNum w:abstractNumId="5" w15:restartNumberingAfterBreak="0">
    <w:nsid w:val="24D6718D"/>
    <w:multiLevelType w:val="singleLevel"/>
    <w:tmpl w:val="60F65820"/>
    <w:lvl w:ilvl="0">
      <w:start w:val="1"/>
      <w:numFmt w:val="decimal"/>
      <w:lvlText w:val="%1."/>
      <w:lvlJc w:val="left"/>
      <w:pPr>
        <w:tabs>
          <w:tab w:val="num" w:pos="360"/>
        </w:tabs>
      </w:pPr>
      <w:rPr>
        <w:rFonts w:hint="default"/>
      </w:rPr>
    </w:lvl>
  </w:abstractNum>
  <w:abstractNum w:abstractNumId="6" w15:restartNumberingAfterBreak="0">
    <w:nsid w:val="27120561"/>
    <w:multiLevelType w:val="singleLevel"/>
    <w:tmpl w:val="F8DA6CFC"/>
    <w:lvl w:ilvl="0">
      <w:start w:val="1"/>
      <w:numFmt w:val="decimal"/>
      <w:lvlText w:val="%1."/>
      <w:lvlJc w:val="left"/>
      <w:pPr>
        <w:tabs>
          <w:tab w:val="num" w:pos="720"/>
        </w:tabs>
        <w:ind w:left="720" w:hanging="360"/>
      </w:pPr>
      <w:rPr>
        <w:rFonts w:hint="default"/>
      </w:rPr>
    </w:lvl>
  </w:abstractNum>
  <w:abstractNum w:abstractNumId="7" w15:restartNumberingAfterBreak="0">
    <w:nsid w:val="27436A9D"/>
    <w:multiLevelType w:val="singleLevel"/>
    <w:tmpl w:val="AADAF2CC"/>
    <w:lvl w:ilvl="0">
      <w:start w:val="10"/>
      <w:numFmt w:val="upperLetter"/>
      <w:lvlText w:val="%1."/>
      <w:lvlJc w:val="left"/>
      <w:pPr>
        <w:tabs>
          <w:tab w:val="num" w:pos="360"/>
        </w:tabs>
        <w:ind w:left="360" w:hanging="360"/>
      </w:pPr>
      <w:rPr>
        <w:rFonts w:hint="default"/>
      </w:rPr>
    </w:lvl>
  </w:abstractNum>
  <w:abstractNum w:abstractNumId="8" w15:restartNumberingAfterBreak="0">
    <w:nsid w:val="29624B3C"/>
    <w:multiLevelType w:val="singleLevel"/>
    <w:tmpl w:val="F03CCED2"/>
    <w:lvl w:ilvl="0">
      <w:start w:val="1"/>
      <w:numFmt w:val="decimal"/>
      <w:lvlText w:val="%1."/>
      <w:lvlJc w:val="left"/>
      <w:pPr>
        <w:tabs>
          <w:tab w:val="num" w:pos="720"/>
        </w:tabs>
        <w:ind w:left="720" w:hanging="360"/>
      </w:pPr>
      <w:rPr>
        <w:rFonts w:hint="default"/>
      </w:rPr>
    </w:lvl>
  </w:abstractNum>
  <w:abstractNum w:abstractNumId="9" w15:restartNumberingAfterBreak="0">
    <w:nsid w:val="2AE55BD3"/>
    <w:multiLevelType w:val="singleLevel"/>
    <w:tmpl w:val="123A8386"/>
    <w:lvl w:ilvl="0">
      <w:start w:val="1"/>
      <w:numFmt w:val="lowerLetter"/>
      <w:lvlText w:val="%1."/>
      <w:lvlJc w:val="left"/>
      <w:pPr>
        <w:tabs>
          <w:tab w:val="num" w:pos="360"/>
        </w:tabs>
        <w:ind w:left="360" w:hanging="360"/>
      </w:pPr>
    </w:lvl>
  </w:abstractNum>
  <w:abstractNum w:abstractNumId="10" w15:restartNumberingAfterBreak="0">
    <w:nsid w:val="2CAD377A"/>
    <w:multiLevelType w:val="singleLevel"/>
    <w:tmpl w:val="17BA98DC"/>
    <w:lvl w:ilvl="0">
      <w:start w:val="13"/>
      <w:numFmt w:val="upperLetter"/>
      <w:lvlText w:val="%1."/>
      <w:lvlJc w:val="left"/>
      <w:pPr>
        <w:tabs>
          <w:tab w:val="num" w:pos="360"/>
        </w:tabs>
        <w:ind w:left="360" w:hanging="360"/>
      </w:pPr>
      <w:rPr>
        <w:rFonts w:hint="default"/>
        <w:u w:val="none"/>
      </w:rPr>
    </w:lvl>
  </w:abstractNum>
  <w:abstractNum w:abstractNumId="11" w15:restartNumberingAfterBreak="0">
    <w:nsid w:val="2E15199B"/>
    <w:multiLevelType w:val="singleLevel"/>
    <w:tmpl w:val="2CA4FA34"/>
    <w:lvl w:ilvl="0">
      <w:start w:val="10"/>
      <w:numFmt w:val="upperLetter"/>
      <w:lvlText w:val="%1."/>
      <w:lvlJc w:val="left"/>
      <w:pPr>
        <w:tabs>
          <w:tab w:val="num" w:pos="360"/>
        </w:tabs>
        <w:ind w:left="360" w:hanging="360"/>
      </w:pPr>
      <w:rPr>
        <w:rFonts w:hint="default"/>
      </w:rPr>
    </w:lvl>
  </w:abstractNum>
  <w:abstractNum w:abstractNumId="12" w15:restartNumberingAfterBreak="0">
    <w:nsid w:val="36BD1E8E"/>
    <w:multiLevelType w:val="singleLevel"/>
    <w:tmpl w:val="E47AD220"/>
    <w:lvl w:ilvl="0">
      <w:start w:val="2"/>
      <w:numFmt w:val="upperLetter"/>
      <w:lvlText w:val="%1."/>
      <w:lvlJc w:val="left"/>
      <w:pPr>
        <w:tabs>
          <w:tab w:val="num" w:pos="570"/>
        </w:tabs>
        <w:ind w:left="570" w:hanging="570"/>
      </w:pPr>
      <w:rPr>
        <w:rFonts w:hint="default"/>
      </w:rPr>
    </w:lvl>
  </w:abstractNum>
  <w:abstractNum w:abstractNumId="13" w15:restartNumberingAfterBreak="0">
    <w:nsid w:val="37212CD7"/>
    <w:multiLevelType w:val="singleLevel"/>
    <w:tmpl w:val="C0AE6846"/>
    <w:lvl w:ilvl="0">
      <w:start w:val="8"/>
      <w:numFmt w:val="upperLetter"/>
      <w:lvlText w:val="%1."/>
      <w:lvlJc w:val="left"/>
      <w:pPr>
        <w:tabs>
          <w:tab w:val="num" w:pos="360"/>
        </w:tabs>
        <w:ind w:left="360" w:hanging="360"/>
      </w:pPr>
      <w:rPr>
        <w:rFonts w:hint="default"/>
      </w:rPr>
    </w:lvl>
  </w:abstractNum>
  <w:abstractNum w:abstractNumId="14" w15:restartNumberingAfterBreak="0">
    <w:nsid w:val="37503930"/>
    <w:multiLevelType w:val="singleLevel"/>
    <w:tmpl w:val="0BA4ED04"/>
    <w:lvl w:ilvl="0">
      <w:start w:val="3"/>
      <w:numFmt w:val="decimal"/>
      <w:lvlText w:val="%1."/>
      <w:lvlJc w:val="left"/>
      <w:pPr>
        <w:tabs>
          <w:tab w:val="num" w:pos="360"/>
        </w:tabs>
        <w:ind w:left="360" w:hanging="360"/>
      </w:pPr>
    </w:lvl>
  </w:abstractNum>
  <w:abstractNum w:abstractNumId="15" w15:restartNumberingAfterBreak="0">
    <w:nsid w:val="3C1377B1"/>
    <w:multiLevelType w:val="singleLevel"/>
    <w:tmpl w:val="906052E6"/>
    <w:lvl w:ilvl="0">
      <w:start w:val="5"/>
      <w:numFmt w:val="decimal"/>
      <w:lvlText w:val="%1."/>
      <w:lvlJc w:val="left"/>
      <w:pPr>
        <w:tabs>
          <w:tab w:val="num" w:pos="1290"/>
        </w:tabs>
        <w:ind w:left="1290" w:hanging="720"/>
      </w:pPr>
      <w:rPr>
        <w:rFonts w:hint="default"/>
      </w:rPr>
    </w:lvl>
  </w:abstractNum>
  <w:abstractNum w:abstractNumId="16" w15:restartNumberingAfterBreak="0">
    <w:nsid w:val="3ED119D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5EE7E3D"/>
    <w:multiLevelType w:val="singleLevel"/>
    <w:tmpl w:val="5894A024"/>
    <w:lvl w:ilvl="0">
      <w:start w:val="1"/>
      <w:numFmt w:val="upperLetter"/>
      <w:pStyle w:val="Subtitle"/>
      <w:lvlText w:val="%1."/>
      <w:lvlJc w:val="left"/>
      <w:pPr>
        <w:tabs>
          <w:tab w:val="num" w:pos="360"/>
        </w:tabs>
        <w:ind w:left="360" w:hanging="360"/>
      </w:pPr>
      <w:rPr>
        <w:rFonts w:hint="default"/>
        <w:u w:val="none"/>
      </w:rPr>
    </w:lvl>
  </w:abstractNum>
  <w:abstractNum w:abstractNumId="18" w15:restartNumberingAfterBreak="0">
    <w:nsid w:val="46EA3DB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7816DE9"/>
    <w:multiLevelType w:val="singleLevel"/>
    <w:tmpl w:val="B6460CF6"/>
    <w:lvl w:ilvl="0">
      <w:start w:val="2"/>
      <w:numFmt w:val="upperLetter"/>
      <w:lvlText w:val="%1."/>
      <w:lvlJc w:val="left"/>
      <w:pPr>
        <w:tabs>
          <w:tab w:val="num" w:pos="570"/>
        </w:tabs>
        <w:ind w:left="570" w:hanging="570"/>
      </w:pPr>
      <w:rPr>
        <w:rFonts w:hint="default"/>
      </w:rPr>
    </w:lvl>
  </w:abstractNum>
  <w:abstractNum w:abstractNumId="20" w15:restartNumberingAfterBreak="0">
    <w:nsid w:val="48FB1239"/>
    <w:multiLevelType w:val="singleLevel"/>
    <w:tmpl w:val="906052E6"/>
    <w:lvl w:ilvl="0">
      <w:start w:val="5"/>
      <w:numFmt w:val="decimal"/>
      <w:lvlText w:val="%1."/>
      <w:lvlJc w:val="left"/>
      <w:pPr>
        <w:tabs>
          <w:tab w:val="num" w:pos="1290"/>
        </w:tabs>
        <w:ind w:left="1290" w:hanging="720"/>
      </w:pPr>
      <w:rPr>
        <w:rFonts w:hint="default"/>
      </w:rPr>
    </w:lvl>
  </w:abstractNum>
  <w:abstractNum w:abstractNumId="21" w15:restartNumberingAfterBreak="0">
    <w:nsid w:val="4C922F34"/>
    <w:multiLevelType w:val="singleLevel"/>
    <w:tmpl w:val="F03CCED2"/>
    <w:lvl w:ilvl="0">
      <w:start w:val="1"/>
      <w:numFmt w:val="decimal"/>
      <w:lvlText w:val="%1."/>
      <w:lvlJc w:val="left"/>
      <w:pPr>
        <w:tabs>
          <w:tab w:val="num" w:pos="720"/>
        </w:tabs>
        <w:ind w:left="720" w:hanging="360"/>
      </w:pPr>
      <w:rPr>
        <w:rFonts w:hint="default"/>
      </w:rPr>
    </w:lvl>
  </w:abstractNum>
  <w:abstractNum w:abstractNumId="22" w15:restartNumberingAfterBreak="0">
    <w:nsid w:val="4CB340C7"/>
    <w:multiLevelType w:val="singleLevel"/>
    <w:tmpl w:val="B1186CE0"/>
    <w:lvl w:ilvl="0">
      <w:start w:val="2"/>
      <w:numFmt w:val="decimal"/>
      <w:lvlText w:val="%1."/>
      <w:lvlJc w:val="left"/>
      <w:pPr>
        <w:tabs>
          <w:tab w:val="num" w:pos="714"/>
        </w:tabs>
        <w:ind w:left="714" w:hanging="360"/>
      </w:pPr>
      <w:rPr>
        <w:rFonts w:hint="default"/>
      </w:rPr>
    </w:lvl>
  </w:abstractNum>
  <w:abstractNum w:abstractNumId="23" w15:restartNumberingAfterBreak="0">
    <w:nsid w:val="54DF45B8"/>
    <w:multiLevelType w:val="singleLevel"/>
    <w:tmpl w:val="A92C7EC2"/>
    <w:lvl w:ilvl="0">
      <w:start w:val="7"/>
      <w:numFmt w:val="upperLetter"/>
      <w:lvlText w:val="%1."/>
      <w:lvlJc w:val="left"/>
      <w:pPr>
        <w:tabs>
          <w:tab w:val="num" w:pos="360"/>
        </w:tabs>
        <w:ind w:left="360" w:hanging="360"/>
      </w:pPr>
      <w:rPr>
        <w:rFonts w:hint="default"/>
        <w:u w:val="none"/>
      </w:rPr>
    </w:lvl>
  </w:abstractNum>
  <w:abstractNum w:abstractNumId="24" w15:restartNumberingAfterBreak="0">
    <w:nsid w:val="58130678"/>
    <w:multiLevelType w:val="singleLevel"/>
    <w:tmpl w:val="290ACE02"/>
    <w:lvl w:ilvl="0">
      <w:start w:val="2"/>
      <w:numFmt w:val="upperLetter"/>
      <w:lvlText w:val="%1."/>
      <w:lvlJc w:val="left"/>
      <w:pPr>
        <w:tabs>
          <w:tab w:val="num" w:pos="570"/>
        </w:tabs>
        <w:ind w:left="570" w:hanging="570"/>
      </w:pPr>
      <w:rPr>
        <w:rFonts w:hint="default"/>
      </w:rPr>
    </w:lvl>
  </w:abstractNum>
  <w:abstractNum w:abstractNumId="25" w15:restartNumberingAfterBreak="0">
    <w:nsid w:val="5E1E7EB5"/>
    <w:multiLevelType w:val="singleLevel"/>
    <w:tmpl w:val="7D26934E"/>
    <w:lvl w:ilvl="0">
      <w:start w:val="1"/>
      <w:numFmt w:val="decimal"/>
      <w:lvlText w:val="%1."/>
      <w:lvlJc w:val="left"/>
      <w:pPr>
        <w:tabs>
          <w:tab w:val="num" w:pos="360"/>
        </w:tabs>
        <w:ind w:left="360" w:hanging="360"/>
      </w:pPr>
    </w:lvl>
  </w:abstractNum>
  <w:abstractNum w:abstractNumId="26" w15:restartNumberingAfterBreak="0">
    <w:nsid w:val="5F434DD2"/>
    <w:multiLevelType w:val="singleLevel"/>
    <w:tmpl w:val="EE62D70E"/>
    <w:lvl w:ilvl="0">
      <w:start w:val="5"/>
      <w:numFmt w:val="upperLetter"/>
      <w:lvlText w:val="%1."/>
      <w:lvlJc w:val="left"/>
      <w:pPr>
        <w:tabs>
          <w:tab w:val="num" w:pos="570"/>
        </w:tabs>
        <w:ind w:left="570" w:hanging="570"/>
      </w:pPr>
      <w:rPr>
        <w:rFonts w:hint="default"/>
      </w:rPr>
    </w:lvl>
  </w:abstractNum>
  <w:abstractNum w:abstractNumId="27" w15:restartNumberingAfterBreak="0">
    <w:nsid w:val="60210E27"/>
    <w:multiLevelType w:val="singleLevel"/>
    <w:tmpl w:val="4C8ABD1A"/>
    <w:lvl w:ilvl="0">
      <w:start w:val="1"/>
      <w:numFmt w:val="decimal"/>
      <w:lvlText w:val="%1."/>
      <w:lvlJc w:val="left"/>
      <w:pPr>
        <w:tabs>
          <w:tab w:val="num" w:pos="720"/>
        </w:tabs>
        <w:ind w:left="720" w:hanging="360"/>
      </w:pPr>
      <w:rPr>
        <w:rFonts w:hint="default"/>
      </w:rPr>
    </w:lvl>
  </w:abstractNum>
  <w:abstractNum w:abstractNumId="28" w15:restartNumberingAfterBreak="0">
    <w:nsid w:val="608F1809"/>
    <w:multiLevelType w:val="singleLevel"/>
    <w:tmpl w:val="906052E6"/>
    <w:lvl w:ilvl="0">
      <w:start w:val="5"/>
      <w:numFmt w:val="decimal"/>
      <w:lvlText w:val="%1."/>
      <w:lvlJc w:val="left"/>
      <w:pPr>
        <w:tabs>
          <w:tab w:val="num" w:pos="1290"/>
        </w:tabs>
        <w:ind w:left="1290" w:hanging="720"/>
      </w:pPr>
      <w:rPr>
        <w:rFonts w:hint="default"/>
      </w:rPr>
    </w:lvl>
  </w:abstractNum>
  <w:abstractNum w:abstractNumId="29" w15:restartNumberingAfterBreak="0">
    <w:nsid w:val="6730697C"/>
    <w:multiLevelType w:val="singleLevel"/>
    <w:tmpl w:val="1280FC64"/>
    <w:lvl w:ilvl="0">
      <w:start w:val="3"/>
      <w:numFmt w:val="decimal"/>
      <w:lvlText w:val="%1."/>
      <w:lvlJc w:val="left"/>
      <w:pPr>
        <w:tabs>
          <w:tab w:val="num" w:pos="360"/>
        </w:tabs>
      </w:pPr>
    </w:lvl>
  </w:abstractNum>
  <w:abstractNum w:abstractNumId="30" w15:restartNumberingAfterBreak="0">
    <w:nsid w:val="68A67535"/>
    <w:multiLevelType w:val="singleLevel"/>
    <w:tmpl w:val="E4DC7032"/>
    <w:lvl w:ilvl="0">
      <w:start w:val="1"/>
      <w:numFmt w:val="upperLetter"/>
      <w:lvlText w:val="%1."/>
      <w:lvlJc w:val="left"/>
      <w:pPr>
        <w:tabs>
          <w:tab w:val="num" w:pos="570"/>
        </w:tabs>
        <w:ind w:left="570" w:hanging="570"/>
      </w:pPr>
      <w:rPr>
        <w:rFonts w:hint="default"/>
      </w:rPr>
    </w:lvl>
  </w:abstractNum>
  <w:abstractNum w:abstractNumId="31" w15:restartNumberingAfterBreak="0">
    <w:nsid w:val="690416F2"/>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D221186"/>
    <w:multiLevelType w:val="singleLevel"/>
    <w:tmpl w:val="F03CCED2"/>
    <w:lvl w:ilvl="0">
      <w:start w:val="1"/>
      <w:numFmt w:val="decimal"/>
      <w:lvlText w:val="%1."/>
      <w:lvlJc w:val="left"/>
      <w:pPr>
        <w:tabs>
          <w:tab w:val="num" w:pos="720"/>
        </w:tabs>
        <w:ind w:left="720" w:hanging="360"/>
      </w:pPr>
      <w:rPr>
        <w:rFonts w:hint="default"/>
      </w:rPr>
    </w:lvl>
  </w:abstractNum>
  <w:abstractNum w:abstractNumId="33" w15:restartNumberingAfterBreak="0">
    <w:nsid w:val="708D0EB3"/>
    <w:multiLevelType w:val="hybridMultilevel"/>
    <w:tmpl w:val="3A66D306"/>
    <w:lvl w:ilvl="0" w:tplc="30FC7F0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3E3045"/>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A282E76"/>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A346922"/>
    <w:multiLevelType w:val="singleLevel"/>
    <w:tmpl w:val="0E784F82"/>
    <w:lvl w:ilvl="0">
      <w:start w:val="4"/>
      <w:numFmt w:val="upperLetter"/>
      <w:lvlText w:val="%1."/>
      <w:lvlJc w:val="left"/>
      <w:pPr>
        <w:tabs>
          <w:tab w:val="num" w:pos="360"/>
        </w:tabs>
        <w:ind w:left="360" w:hanging="360"/>
      </w:pPr>
      <w:rPr>
        <w:rFonts w:hint="default"/>
      </w:rPr>
    </w:lvl>
  </w:abstractNum>
  <w:abstractNum w:abstractNumId="37" w15:restartNumberingAfterBreak="0">
    <w:nsid w:val="7BDF5C1B"/>
    <w:multiLevelType w:val="singleLevel"/>
    <w:tmpl w:val="63BEEAC0"/>
    <w:lvl w:ilvl="0">
      <w:start w:val="1"/>
      <w:numFmt w:val="lowerLetter"/>
      <w:lvlText w:val="%1."/>
      <w:lvlJc w:val="left"/>
      <w:pPr>
        <w:tabs>
          <w:tab w:val="num" w:pos="2016"/>
        </w:tabs>
        <w:ind w:left="2016" w:hanging="720"/>
      </w:pPr>
      <w:rPr>
        <w:rFonts w:hint="default"/>
      </w:rPr>
    </w:lvl>
  </w:abstractNum>
  <w:abstractNum w:abstractNumId="38" w15:restartNumberingAfterBreak="0">
    <w:nsid w:val="7C504E55"/>
    <w:multiLevelType w:val="singleLevel"/>
    <w:tmpl w:val="ABD0DD58"/>
    <w:lvl w:ilvl="0">
      <w:start w:val="10"/>
      <w:numFmt w:val="upperLetter"/>
      <w:lvlText w:val="%1."/>
      <w:lvlJc w:val="left"/>
      <w:pPr>
        <w:tabs>
          <w:tab w:val="num" w:pos="360"/>
        </w:tabs>
        <w:ind w:left="360" w:hanging="360"/>
      </w:pPr>
      <w:rPr>
        <w:rFonts w:hint="default"/>
      </w:rPr>
    </w:lvl>
  </w:abstractNum>
  <w:abstractNum w:abstractNumId="39" w15:restartNumberingAfterBreak="0">
    <w:nsid w:val="7D7A0C1F"/>
    <w:multiLevelType w:val="hybridMultilevel"/>
    <w:tmpl w:val="96D6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19"/>
  </w:num>
  <w:num w:numId="4">
    <w:abstractNumId w:val="2"/>
  </w:num>
  <w:num w:numId="5">
    <w:abstractNumId w:val="17"/>
  </w:num>
  <w:num w:numId="6">
    <w:abstractNumId w:val="22"/>
  </w:num>
  <w:num w:numId="7">
    <w:abstractNumId w:val="32"/>
  </w:num>
  <w:num w:numId="8">
    <w:abstractNumId w:val="31"/>
  </w:num>
  <w:num w:numId="9">
    <w:abstractNumId w:val="28"/>
  </w:num>
  <w:num w:numId="10">
    <w:abstractNumId w:val="18"/>
  </w:num>
  <w:num w:numId="11">
    <w:abstractNumId w:val="27"/>
  </w:num>
  <w:num w:numId="12">
    <w:abstractNumId w:val="4"/>
  </w:num>
  <w:num w:numId="13">
    <w:abstractNumId w:val="9"/>
  </w:num>
  <w:num w:numId="14">
    <w:abstractNumId w:val="14"/>
  </w:num>
  <w:num w:numId="15">
    <w:abstractNumId w:val="20"/>
  </w:num>
  <w:num w:numId="16">
    <w:abstractNumId w:val="6"/>
  </w:num>
  <w:num w:numId="17">
    <w:abstractNumId w:val="15"/>
  </w:num>
  <w:num w:numId="18">
    <w:abstractNumId w:val="3"/>
  </w:num>
  <w:num w:numId="19">
    <w:abstractNumId w:val="13"/>
  </w:num>
  <w:num w:numId="20">
    <w:abstractNumId w:val="5"/>
  </w:num>
  <w:num w:numId="21">
    <w:abstractNumId w:val="1"/>
  </w:num>
  <w:num w:numId="22">
    <w:abstractNumId w:val="36"/>
  </w:num>
  <w:num w:numId="23">
    <w:abstractNumId w:val="11"/>
  </w:num>
  <w:num w:numId="24">
    <w:abstractNumId w:val="38"/>
  </w:num>
  <w:num w:numId="25">
    <w:abstractNumId w:val="0"/>
  </w:num>
  <w:num w:numId="26">
    <w:abstractNumId w:val="29"/>
  </w:num>
  <w:num w:numId="27">
    <w:abstractNumId w:val="30"/>
  </w:num>
  <w:num w:numId="28">
    <w:abstractNumId w:val="24"/>
  </w:num>
  <w:num w:numId="29">
    <w:abstractNumId w:val="34"/>
  </w:num>
  <w:num w:numId="30">
    <w:abstractNumId w:val="16"/>
  </w:num>
  <w:num w:numId="31">
    <w:abstractNumId w:val="35"/>
  </w:num>
  <w:num w:numId="32">
    <w:abstractNumId w:val="23"/>
  </w:num>
  <w:num w:numId="33">
    <w:abstractNumId w:val="7"/>
  </w:num>
  <w:num w:numId="34">
    <w:abstractNumId w:val="10"/>
  </w:num>
  <w:num w:numId="35">
    <w:abstractNumId w:val="26"/>
  </w:num>
  <w:num w:numId="36">
    <w:abstractNumId w:val="25"/>
  </w:num>
  <w:num w:numId="37">
    <w:abstractNumId w:val="39"/>
  </w:num>
  <w:num w:numId="38">
    <w:abstractNumId w:val="33"/>
  </w:num>
  <w:num w:numId="39">
    <w:abstractNumId w:val="21"/>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Hxdf31w2ob04yfq8OHGD6WVlbfDsxDBx7re89DvrwSrx+FSQ2C6XHgMAUNg14SlIcSclUiklsiCpZzm7CS4g==" w:salt="///Rlj3FnqQXAKBaLbgqew=="/>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21"/>
    <w:rsid w:val="00005602"/>
    <w:rsid w:val="00052099"/>
    <w:rsid w:val="00066B7B"/>
    <w:rsid w:val="00070C30"/>
    <w:rsid w:val="00077184"/>
    <w:rsid w:val="00083C26"/>
    <w:rsid w:val="000B5E77"/>
    <w:rsid w:val="000E2DD2"/>
    <w:rsid w:val="000E3369"/>
    <w:rsid w:val="000E7826"/>
    <w:rsid w:val="000F057A"/>
    <w:rsid w:val="001507EC"/>
    <w:rsid w:val="00153C53"/>
    <w:rsid w:val="00182774"/>
    <w:rsid w:val="00193E2D"/>
    <w:rsid w:val="001D074E"/>
    <w:rsid w:val="001E2B48"/>
    <w:rsid w:val="001F24D0"/>
    <w:rsid w:val="001F29BA"/>
    <w:rsid w:val="002A2106"/>
    <w:rsid w:val="002C2565"/>
    <w:rsid w:val="002D405C"/>
    <w:rsid w:val="002E20C0"/>
    <w:rsid w:val="00346839"/>
    <w:rsid w:val="00374730"/>
    <w:rsid w:val="00393F07"/>
    <w:rsid w:val="00416F37"/>
    <w:rsid w:val="00465E39"/>
    <w:rsid w:val="004A2428"/>
    <w:rsid w:val="004A7C6B"/>
    <w:rsid w:val="004C2EB1"/>
    <w:rsid w:val="004C7154"/>
    <w:rsid w:val="004E09DE"/>
    <w:rsid w:val="0051358C"/>
    <w:rsid w:val="00520728"/>
    <w:rsid w:val="0053328B"/>
    <w:rsid w:val="00546874"/>
    <w:rsid w:val="0055106C"/>
    <w:rsid w:val="00597830"/>
    <w:rsid w:val="005A002F"/>
    <w:rsid w:val="005C5D84"/>
    <w:rsid w:val="005D4174"/>
    <w:rsid w:val="00604EC8"/>
    <w:rsid w:val="006060F0"/>
    <w:rsid w:val="00656459"/>
    <w:rsid w:val="006623EC"/>
    <w:rsid w:val="006671AB"/>
    <w:rsid w:val="006A2E31"/>
    <w:rsid w:val="006B0EE4"/>
    <w:rsid w:val="006B7CC1"/>
    <w:rsid w:val="006C08A2"/>
    <w:rsid w:val="006F2222"/>
    <w:rsid w:val="006F2226"/>
    <w:rsid w:val="006F26B2"/>
    <w:rsid w:val="006F64BF"/>
    <w:rsid w:val="00705E7A"/>
    <w:rsid w:val="0072253E"/>
    <w:rsid w:val="00784946"/>
    <w:rsid w:val="00784EFC"/>
    <w:rsid w:val="00787A88"/>
    <w:rsid w:val="00787C73"/>
    <w:rsid w:val="0079353E"/>
    <w:rsid w:val="007B5A8B"/>
    <w:rsid w:val="008415D2"/>
    <w:rsid w:val="008A05A8"/>
    <w:rsid w:val="008B12CB"/>
    <w:rsid w:val="008D14DF"/>
    <w:rsid w:val="008D3D9D"/>
    <w:rsid w:val="00901EFE"/>
    <w:rsid w:val="00904647"/>
    <w:rsid w:val="0094558F"/>
    <w:rsid w:val="0094578C"/>
    <w:rsid w:val="00963D22"/>
    <w:rsid w:val="009644EB"/>
    <w:rsid w:val="00966757"/>
    <w:rsid w:val="00977BAC"/>
    <w:rsid w:val="00982A1A"/>
    <w:rsid w:val="009A27E2"/>
    <w:rsid w:val="009E2585"/>
    <w:rsid w:val="009F588C"/>
    <w:rsid w:val="00A3181F"/>
    <w:rsid w:val="00A31829"/>
    <w:rsid w:val="00A35BE2"/>
    <w:rsid w:val="00A374FC"/>
    <w:rsid w:val="00A715BF"/>
    <w:rsid w:val="00A82694"/>
    <w:rsid w:val="00AB065B"/>
    <w:rsid w:val="00AB1B18"/>
    <w:rsid w:val="00AE1CD6"/>
    <w:rsid w:val="00AE5CC0"/>
    <w:rsid w:val="00AF017E"/>
    <w:rsid w:val="00AF3F19"/>
    <w:rsid w:val="00B13218"/>
    <w:rsid w:val="00B17BF9"/>
    <w:rsid w:val="00B3395D"/>
    <w:rsid w:val="00B37F1F"/>
    <w:rsid w:val="00B54DA7"/>
    <w:rsid w:val="00B57177"/>
    <w:rsid w:val="00B73242"/>
    <w:rsid w:val="00B82DDC"/>
    <w:rsid w:val="00B8433A"/>
    <w:rsid w:val="00BD6637"/>
    <w:rsid w:val="00C005BA"/>
    <w:rsid w:val="00C44B97"/>
    <w:rsid w:val="00C5247D"/>
    <w:rsid w:val="00C63CE2"/>
    <w:rsid w:val="00C7227A"/>
    <w:rsid w:val="00C74B8B"/>
    <w:rsid w:val="00C97921"/>
    <w:rsid w:val="00CC7FFD"/>
    <w:rsid w:val="00CD6569"/>
    <w:rsid w:val="00CE2F06"/>
    <w:rsid w:val="00D112EC"/>
    <w:rsid w:val="00D13F65"/>
    <w:rsid w:val="00D36611"/>
    <w:rsid w:val="00D43464"/>
    <w:rsid w:val="00D43BAF"/>
    <w:rsid w:val="00D614E5"/>
    <w:rsid w:val="00D66EFD"/>
    <w:rsid w:val="00D72DEB"/>
    <w:rsid w:val="00D7501D"/>
    <w:rsid w:val="00D83E63"/>
    <w:rsid w:val="00D879CF"/>
    <w:rsid w:val="00DA1338"/>
    <w:rsid w:val="00DB015A"/>
    <w:rsid w:val="00DE06D1"/>
    <w:rsid w:val="00DE16DE"/>
    <w:rsid w:val="00E0252F"/>
    <w:rsid w:val="00E2190B"/>
    <w:rsid w:val="00E22A47"/>
    <w:rsid w:val="00E45B68"/>
    <w:rsid w:val="00E5498B"/>
    <w:rsid w:val="00E93103"/>
    <w:rsid w:val="00EA250A"/>
    <w:rsid w:val="00EC1A0F"/>
    <w:rsid w:val="00EC3CA5"/>
    <w:rsid w:val="00ED76D8"/>
    <w:rsid w:val="00F17A3D"/>
    <w:rsid w:val="00F212C1"/>
    <w:rsid w:val="00F2532E"/>
    <w:rsid w:val="00F5372B"/>
    <w:rsid w:val="00F95699"/>
    <w:rsid w:val="00FA5BD9"/>
    <w:rsid w:val="00FB3BFE"/>
    <w:rsid w:val="00FD69E7"/>
    <w:rsid w:val="00F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711D2"/>
  <w15:docId w15:val="{A0052FE1-B6E8-4D1B-9102-19AFD0B9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694"/>
  </w:style>
  <w:style w:type="paragraph" w:styleId="Heading1">
    <w:name w:val="heading 1"/>
    <w:basedOn w:val="Normal"/>
    <w:next w:val="Normal"/>
    <w:autoRedefine/>
    <w:qFormat/>
    <w:rsid w:val="00B13218"/>
    <w:pPr>
      <w:keepNext/>
      <w:tabs>
        <w:tab w:val="left" w:pos="360"/>
      </w:tabs>
      <w:spacing w:line="240" w:lineRule="exact"/>
      <w:outlineLvl w:val="0"/>
    </w:pPr>
    <w:rPr>
      <w:b/>
      <w:sz w:val="22"/>
      <w:szCs w:val="22"/>
      <w:u w:val="single"/>
    </w:rPr>
  </w:style>
  <w:style w:type="paragraph" w:styleId="Heading2">
    <w:name w:val="heading 2"/>
    <w:basedOn w:val="Normal"/>
    <w:next w:val="Normal"/>
    <w:autoRedefine/>
    <w:qFormat/>
    <w:rsid w:val="00A82694"/>
    <w:pPr>
      <w:keepNext/>
      <w:pBdr>
        <w:bottom w:val="double" w:sz="4" w:space="1" w:color="auto"/>
      </w:pBdr>
      <w:tabs>
        <w:tab w:val="left" w:pos="360"/>
      </w:tabs>
      <w:spacing w:line="240" w:lineRule="exact"/>
      <w:jc w:val="center"/>
      <w:outlineLvl w:val="1"/>
    </w:pPr>
    <w:rPr>
      <w:b/>
      <w:sz w:val="22"/>
    </w:rPr>
  </w:style>
  <w:style w:type="paragraph" w:styleId="Heading3">
    <w:name w:val="heading 3"/>
    <w:basedOn w:val="Normal"/>
    <w:next w:val="Normal"/>
    <w:qFormat/>
    <w:rsid w:val="00A82694"/>
    <w:pPr>
      <w:keepNext/>
      <w:tabs>
        <w:tab w:val="left" w:pos="576"/>
        <w:tab w:val="left" w:pos="1296"/>
        <w:tab w:val="left" w:pos="2016"/>
      </w:tabs>
      <w:spacing w:line="240" w:lineRule="exact"/>
      <w:jc w:val="center"/>
      <w:outlineLvl w:val="2"/>
    </w:pPr>
    <w:rPr>
      <w:b/>
      <w:sz w:val="22"/>
    </w:rPr>
  </w:style>
  <w:style w:type="paragraph" w:styleId="Heading4">
    <w:name w:val="heading 4"/>
    <w:basedOn w:val="Normal"/>
    <w:next w:val="Normal"/>
    <w:qFormat/>
    <w:rsid w:val="00A82694"/>
    <w:pPr>
      <w:keepNext/>
      <w:pBdr>
        <w:bottom w:val="double" w:sz="4" w:space="1" w:color="auto"/>
      </w:pBdr>
      <w:tabs>
        <w:tab w:val="left" w:pos="360"/>
      </w:tabs>
      <w:spacing w:line="240" w:lineRule="exact"/>
      <w:ind w:left="360"/>
      <w:jc w:val="center"/>
      <w:outlineLvl w:val="3"/>
    </w:pPr>
    <w:rPr>
      <w:b/>
      <w:sz w:val="22"/>
    </w:rPr>
  </w:style>
  <w:style w:type="paragraph" w:styleId="Heading5">
    <w:name w:val="heading 5"/>
    <w:basedOn w:val="Normal"/>
    <w:next w:val="Normal"/>
    <w:qFormat/>
    <w:rsid w:val="00A82694"/>
    <w:pPr>
      <w:keepNext/>
      <w:pBdr>
        <w:bottom w:val="double" w:sz="4" w:space="1" w:color="auto"/>
      </w:pBdr>
      <w:tabs>
        <w:tab w:val="left" w:pos="360"/>
      </w:tabs>
      <w:spacing w:line="240" w:lineRule="exact"/>
      <w:jc w:val="center"/>
      <w:outlineLvl w:val="4"/>
    </w:pPr>
    <w:rPr>
      <w:b/>
    </w:rPr>
  </w:style>
  <w:style w:type="paragraph" w:styleId="Heading6">
    <w:name w:val="heading 6"/>
    <w:basedOn w:val="Normal"/>
    <w:next w:val="Normal"/>
    <w:qFormat/>
    <w:rsid w:val="00A82694"/>
    <w:pPr>
      <w:keepNext/>
      <w:outlineLvl w:val="5"/>
    </w:pPr>
    <w:rPr>
      <w:u w:val="single"/>
    </w:rPr>
  </w:style>
  <w:style w:type="paragraph" w:styleId="Heading7">
    <w:name w:val="heading 7"/>
    <w:basedOn w:val="Normal"/>
    <w:next w:val="Normal"/>
    <w:qFormat/>
    <w:rsid w:val="00A82694"/>
    <w:pPr>
      <w:keepNext/>
      <w:tabs>
        <w:tab w:val="left" w:pos="360"/>
      </w:tabs>
      <w:spacing w:line="240" w:lineRule="exact"/>
      <w:outlineLvl w:val="6"/>
    </w:pPr>
    <w:rPr>
      <w:sz w:val="22"/>
      <w:u w:val="single"/>
    </w:rPr>
  </w:style>
  <w:style w:type="paragraph" w:styleId="Heading8">
    <w:name w:val="heading 8"/>
    <w:basedOn w:val="Normal"/>
    <w:next w:val="Normal"/>
    <w:qFormat/>
    <w:rsid w:val="00A82694"/>
    <w:pPr>
      <w:keepNext/>
      <w:numPr>
        <w:numId w:val="25"/>
      </w:numPr>
      <w:spacing w:line="240" w:lineRule="exact"/>
      <w:outlineLvl w:val="7"/>
    </w:pPr>
    <w:rPr>
      <w:sz w:val="22"/>
      <w:u w:val="single"/>
    </w:rPr>
  </w:style>
  <w:style w:type="paragraph" w:styleId="Heading9">
    <w:name w:val="heading 9"/>
    <w:basedOn w:val="Normal"/>
    <w:next w:val="Normal"/>
    <w:qFormat/>
    <w:rsid w:val="00A82694"/>
    <w:pPr>
      <w:keepNext/>
      <w:tabs>
        <w:tab w:val="left" w:pos="2790"/>
        <w:tab w:val="left" w:pos="3420"/>
        <w:tab w:val="left" w:pos="4320"/>
        <w:tab w:val="left" w:pos="576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2694"/>
    <w:pPr>
      <w:spacing w:before="120" w:after="120"/>
    </w:pPr>
    <w:rPr>
      <w:caps/>
      <w:sz w:val="16"/>
    </w:rPr>
  </w:style>
  <w:style w:type="paragraph" w:styleId="Header">
    <w:name w:val="header"/>
    <w:basedOn w:val="Normal"/>
    <w:link w:val="HeaderChar"/>
    <w:rsid w:val="00A82694"/>
    <w:pPr>
      <w:tabs>
        <w:tab w:val="center" w:pos="4320"/>
        <w:tab w:val="right" w:pos="8640"/>
      </w:tabs>
    </w:pPr>
  </w:style>
  <w:style w:type="paragraph" w:styleId="Footer">
    <w:name w:val="footer"/>
    <w:basedOn w:val="Normal"/>
    <w:rsid w:val="00A82694"/>
    <w:pPr>
      <w:tabs>
        <w:tab w:val="center" w:pos="4320"/>
        <w:tab w:val="right" w:pos="8640"/>
      </w:tabs>
    </w:pPr>
  </w:style>
  <w:style w:type="paragraph" w:styleId="BodyTextIndent2">
    <w:name w:val="Body Text Indent 2"/>
    <w:basedOn w:val="Normal"/>
    <w:rsid w:val="00A82694"/>
    <w:pPr>
      <w:tabs>
        <w:tab w:val="left" w:pos="576"/>
        <w:tab w:val="left" w:pos="1296"/>
        <w:tab w:val="left" w:pos="2016"/>
      </w:tabs>
      <w:spacing w:line="240" w:lineRule="exact"/>
      <w:ind w:left="1260" w:hanging="1260"/>
    </w:pPr>
    <w:rPr>
      <w:rFonts w:ascii="Arial MT" w:hAnsi="Arial MT"/>
    </w:rPr>
  </w:style>
  <w:style w:type="paragraph" w:styleId="BodyTextIndent3">
    <w:name w:val="Body Text Indent 3"/>
    <w:basedOn w:val="Normal"/>
    <w:rsid w:val="00A82694"/>
    <w:pPr>
      <w:tabs>
        <w:tab w:val="left" w:pos="576"/>
        <w:tab w:val="left" w:pos="1296"/>
        <w:tab w:val="left" w:pos="2016"/>
        <w:tab w:val="left" w:pos="3870"/>
        <w:tab w:val="left" w:pos="4896"/>
      </w:tabs>
      <w:spacing w:line="240" w:lineRule="exact"/>
      <w:ind w:left="540" w:hanging="540"/>
    </w:pPr>
    <w:rPr>
      <w:rFonts w:ascii="Arial MT" w:hAnsi="Arial MT"/>
    </w:rPr>
  </w:style>
  <w:style w:type="paragraph" w:styleId="BodyText">
    <w:name w:val="Body Text"/>
    <w:basedOn w:val="Normal"/>
    <w:rsid w:val="00A82694"/>
    <w:pPr>
      <w:tabs>
        <w:tab w:val="left" w:pos="360"/>
        <w:tab w:val="left" w:pos="720"/>
        <w:tab w:val="left" w:pos="2016"/>
        <w:tab w:val="left" w:pos="2736"/>
      </w:tabs>
      <w:spacing w:line="240" w:lineRule="exact"/>
    </w:pPr>
    <w:rPr>
      <w:sz w:val="22"/>
    </w:rPr>
  </w:style>
  <w:style w:type="paragraph" w:styleId="DocumentMap">
    <w:name w:val="Document Map"/>
    <w:basedOn w:val="Normal"/>
    <w:semiHidden/>
    <w:rsid w:val="00A82694"/>
    <w:pPr>
      <w:shd w:val="clear" w:color="auto" w:fill="000080"/>
    </w:pPr>
    <w:rPr>
      <w:rFonts w:ascii="Tahoma" w:hAnsi="Tahoma"/>
    </w:rPr>
  </w:style>
  <w:style w:type="paragraph" w:styleId="TOC1">
    <w:name w:val="toc 1"/>
    <w:basedOn w:val="Normal"/>
    <w:next w:val="Normal"/>
    <w:autoRedefine/>
    <w:uiPriority w:val="39"/>
    <w:rsid w:val="00A82694"/>
    <w:pPr>
      <w:tabs>
        <w:tab w:val="num" w:pos="540"/>
        <w:tab w:val="right" w:leader="dot" w:pos="8774"/>
      </w:tabs>
      <w:spacing w:before="120" w:after="120"/>
    </w:pPr>
    <w:rPr>
      <w:b/>
      <w:caps/>
      <w:noProof/>
      <w:sz w:val="24"/>
    </w:rPr>
  </w:style>
  <w:style w:type="paragraph" w:styleId="TOC2">
    <w:name w:val="toc 2"/>
    <w:basedOn w:val="Normal"/>
    <w:next w:val="Normal"/>
    <w:autoRedefine/>
    <w:semiHidden/>
    <w:rsid w:val="00A82694"/>
    <w:pPr>
      <w:ind w:left="200"/>
    </w:pPr>
    <w:rPr>
      <w:smallCaps/>
    </w:rPr>
  </w:style>
  <w:style w:type="paragraph" w:styleId="TOC3">
    <w:name w:val="toc 3"/>
    <w:basedOn w:val="Normal"/>
    <w:next w:val="Normal"/>
    <w:autoRedefine/>
    <w:semiHidden/>
    <w:rsid w:val="00A82694"/>
    <w:pPr>
      <w:ind w:left="400"/>
    </w:pPr>
    <w:rPr>
      <w:i/>
    </w:rPr>
  </w:style>
  <w:style w:type="paragraph" w:styleId="TOC4">
    <w:name w:val="toc 4"/>
    <w:basedOn w:val="Normal"/>
    <w:next w:val="Normal"/>
    <w:autoRedefine/>
    <w:semiHidden/>
    <w:rsid w:val="00A82694"/>
    <w:pPr>
      <w:ind w:left="600"/>
    </w:pPr>
    <w:rPr>
      <w:sz w:val="18"/>
    </w:rPr>
  </w:style>
  <w:style w:type="paragraph" w:styleId="TOC5">
    <w:name w:val="toc 5"/>
    <w:basedOn w:val="Normal"/>
    <w:next w:val="Normal"/>
    <w:autoRedefine/>
    <w:semiHidden/>
    <w:rsid w:val="00A82694"/>
    <w:pPr>
      <w:ind w:left="800"/>
    </w:pPr>
    <w:rPr>
      <w:sz w:val="18"/>
    </w:rPr>
  </w:style>
  <w:style w:type="paragraph" w:styleId="TOC6">
    <w:name w:val="toc 6"/>
    <w:basedOn w:val="Normal"/>
    <w:next w:val="Normal"/>
    <w:autoRedefine/>
    <w:semiHidden/>
    <w:rsid w:val="00A82694"/>
    <w:pPr>
      <w:ind w:left="1000"/>
    </w:pPr>
    <w:rPr>
      <w:sz w:val="18"/>
    </w:rPr>
  </w:style>
  <w:style w:type="paragraph" w:styleId="TOC7">
    <w:name w:val="toc 7"/>
    <w:basedOn w:val="Normal"/>
    <w:next w:val="Normal"/>
    <w:autoRedefine/>
    <w:semiHidden/>
    <w:rsid w:val="00A82694"/>
    <w:pPr>
      <w:ind w:left="1200"/>
    </w:pPr>
    <w:rPr>
      <w:sz w:val="18"/>
    </w:rPr>
  </w:style>
  <w:style w:type="paragraph" w:styleId="TOC8">
    <w:name w:val="toc 8"/>
    <w:basedOn w:val="Normal"/>
    <w:next w:val="Normal"/>
    <w:autoRedefine/>
    <w:semiHidden/>
    <w:rsid w:val="00A82694"/>
    <w:pPr>
      <w:ind w:left="1400"/>
    </w:pPr>
    <w:rPr>
      <w:sz w:val="18"/>
    </w:rPr>
  </w:style>
  <w:style w:type="paragraph" w:styleId="TOC9">
    <w:name w:val="toc 9"/>
    <w:basedOn w:val="Normal"/>
    <w:next w:val="Normal"/>
    <w:autoRedefine/>
    <w:semiHidden/>
    <w:rsid w:val="00A82694"/>
    <w:pPr>
      <w:ind w:left="1600"/>
    </w:pPr>
    <w:rPr>
      <w:sz w:val="18"/>
    </w:rPr>
  </w:style>
  <w:style w:type="paragraph" w:styleId="Title">
    <w:name w:val="Title"/>
    <w:basedOn w:val="Normal"/>
    <w:qFormat/>
    <w:rsid w:val="00A82694"/>
    <w:pPr>
      <w:tabs>
        <w:tab w:val="left" w:pos="360"/>
      </w:tabs>
      <w:spacing w:line="240" w:lineRule="exact"/>
      <w:jc w:val="center"/>
      <w:outlineLvl w:val="0"/>
    </w:pPr>
    <w:rPr>
      <w:b/>
      <w:sz w:val="24"/>
    </w:rPr>
  </w:style>
  <w:style w:type="paragraph" w:styleId="Subtitle">
    <w:name w:val="Subtitle"/>
    <w:basedOn w:val="Normal"/>
    <w:qFormat/>
    <w:rsid w:val="00A82694"/>
    <w:pPr>
      <w:numPr>
        <w:numId w:val="5"/>
      </w:numPr>
      <w:spacing w:line="240" w:lineRule="exact"/>
    </w:pPr>
    <w:rPr>
      <w:sz w:val="22"/>
      <w:u w:val="single"/>
    </w:rPr>
  </w:style>
  <w:style w:type="paragraph" w:styleId="PlainText">
    <w:name w:val="Plain Text"/>
    <w:basedOn w:val="Normal"/>
    <w:rsid w:val="00A82694"/>
    <w:rPr>
      <w:rFonts w:ascii="Courier New" w:hAnsi="Courier New"/>
    </w:rPr>
  </w:style>
  <w:style w:type="character" w:styleId="PageNumber">
    <w:name w:val="page number"/>
    <w:basedOn w:val="DefaultParagraphFont"/>
    <w:rsid w:val="00A82694"/>
  </w:style>
  <w:style w:type="paragraph" w:styleId="BlockText">
    <w:name w:val="Block Text"/>
    <w:basedOn w:val="Normal"/>
    <w:rsid w:val="00A82694"/>
    <w:pPr>
      <w:widowControl w:val="0"/>
      <w:tabs>
        <w:tab w:val="left" w:pos="720"/>
        <w:tab w:val="left" w:pos="1260"/>
        <w:tab w:val="left" w:pos="1530"/>
      </w:tabs>
      <w:ind w:left="1530" w:right="-720" w:hanging="1530"/>
    </w:pPr>
    <w:rPr>
      <w:snapToGrid w:val="0"/>
      <w:sz w:val="22"/>
    </w:rPr>
  </w:style>
  <w:style w:type="paragraph" w:customStyle="1" w:styleId="Cnum">
    <w:name w:val="Cnum"/>
    <w:basedOn w:val="Normal"/>
    <w:rsid w:val="00A82694"/>
    <w:pPr>
      <w:spacing w:after="120"/>
      <w:ind w:left="900" w:hanging="540"/>
    </w:pPr>
    <w:rPr>
      <w:rFonts w:ascii="Arial" w:hAnsi="Arial"/>
      <w:sz w:val="24"/>
    </w:rPr>
  </w:style>
  <w:style w:type="paragraph" w:customStyle="1" w:styleId="Style1">
    <w:name w:val="Style1"/>
    <w:basedOn w:val="TOC1"/>
    <w:autoRedefine/>
    <w:rsid w:val="00A82694"/>
  </w:style>
  <w:style w:type="paragraph" w:customStyle="1" w:styleId="Style2">
    <w:name w:val="Style2"/>
    <w:basedOn w:val="TOC1"/>
    <w:rsid w:val="00A82694"/>
  </w:style>
  <w:style w:type="character" w:customStyle="1" w:styleId="HeaderChar">
    <w:name w:val="Header Char"/>
    <w:basedOn w:val="DefaultParagraphFont"/>
    <w:link w:val="Header"/>
    <w:rsid w:val="00B37F1F"/>
  </w:style>
  <w:style w:type="paragraph" w:styleId="BalloonText">
    <w:name w:val="Balloon Text"/>
    <w:basedOn w:val="Normal"/>
    <w:link w:val="BalloonTextChar"/>
    <w:rsid w:val="00ED76D8"/>
    <w:rPr>
      <w:rFonts w:ascii="Tahoma" w:hAnsi="Tahoma" w:cs="Tahoma"/>
      <w:sz w:val="16"/>
      <w:szCs w:val="16"/>
    </w:rPr>
  </w:style>
  <w:style w:type="character" w:customStyle="1" w:styleId="BalloonTextChar">
    <w:name w:val="Balloon Text Char"/>
    <w:basedOn w:val="DefaultParagraphFont"/>
    <w:link w:val="BalloonText"/>
    <w:rsid w:val="00ED76D8"/>
    <w:rPr>
      <w:rFonts w:ascii="Tahoma" w:hAnsi="Tahoma" w:cs="Tahoma"/>
      <w:sz w:val="16"/>
      <w:szCs w:val="16"/>
    </w:rPr>
  </w:style>
  <w:style w:type="character" w:styleId="Hyperlink">
    <w:name w:val="Hyperlink"/>
    <w:basedOn w:val="DefaultParagraphFont"/>
    <w:rsid w:val="00ED76D8"/>
    <w:rPr>
      <w:color w:val="0000FF" w:themeColor="hyperlink"/>
      <w:u w:val="single"/>
    </w:rPr>
  </w:style>
  <w:style w:type="paragraph" w:styleId="ListParagraph">
    <w:name w:val="List Paragraph"/>
    <w:basedOn w:val="Normal"/>
    <w:uiPriority w:val="34"/>
    <w:qFormat/>
    <w:rsid w:val="008D14DF"/>
    <w:pPr>
      <w:ind w:left="720"/>
      <w:contextualSpacing/>
    </w:pPr>
  </w:style>
  <w:style w:type="paragraph" w:styleId="Revision">
    <w:name w:val="Revision"/>
    <w:hidden/>
    <w:uiPriority w:val="99"/>
    <w:semiHidden/>
    <w:rsid w:val="00A3181F"/>
  </w:style>
  <w:style w:type="character" w:styleId="CommentReference">
    <w:name w:val="annotation reference"/>
    <w:basedOn w:val="DefaultParagraphFont"/>
    <w:semiHidden/>
    <w:unhideWhenUsed/>
    <w:rsid w:val="00DE06D1"/>
    <w:rPr>
      <w:sz w:val="16"/>
      <w:szCs w:val="16"/>
    </w:rPr>
  </w:style>
  <w:style w:type="paragraph" w:styleId="CommentText">
    <w:name w:val="annotation text"/>
    <w:basedOn w:val="Normal"/>
    <w:link w:val="CommentTextChar"/>
    <w:semiHidden/>
    <w:unhideWhenUsed/>
    <w:rsid w:val="00DE06D1"/>
  </w:style>
  <w:style w:type="character" w:customStyle="1" w:styleId="CommentTextChar">
    <w:name w:val="Comment Text Char"/>
    <w:basedOn w:val="DefaultParagraphFont"/>
    <w:link w:val="CommentText"/>
    <w:semiHidden/>
    <w:rsid w:val="00DE06D1"/>
  </w:style>
  <w:style w:type="paragraph" w:styleId="CommentSubject">
    <w:name w:val="annotation subject"/>
    <w:basedOn w:val="CommentText"/>
    <w:next w:val="CommentText"/>
    <w:link w:val="CommentSubjectChar"/>
    <w:semiHidden/>
    <w:unhideWhenUsed/>
    <w:rsid w:val="00DE06D1"/>
    <w:rPr>
      <w:b/>
      <w:bCs/>
    </w:rPr>
  </w:style>
  <w:style w:type="character" w:customStyle="1" w:styleId="CommentSubjectChar">
    <w:name w:val="Comment Subject Char"/>
    <w:basedOn w:val="CommentTextChar"/>
    <w:link w:val="CommentSubject"/>
    <w:semiHidden/>
    <w:rsid w:val="00DE0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92EA6C2A6174FAE62E1F0A4331505" ma:contentTypeVersion="0" ma:contentTypeDescription="Create a new document." ma:contentTypeScope="" ma:versionID="b68dc986a20f36471d026adee37dd9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C4F9-C43D-4E6C-B192-10779B4C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C8CC69-EEFF-4641-8507-3EBF950C85B9}">
  <ds:schemaRefs>
    <ds:schemaRef ds:uri="http://schemas.microsoft.com/sharepoint/v3/contenttype/forms"/>
  </ds:schemaRefs>
</ds:datastoreItem>
</file>

<file path=customXml/itemProps3.xml><?xml version="1.0" encoding="utf-8"?>
<ds:datastoreItem xmlns:ds="http://schemas.openxmlformats.org/officeDocument/2006/customXml" ds:itemID="{35C133D1-7A72-428E-A094-A7F8031C848B}">
  <ds:schemaRefs>
    <ds:schemaRef ds:uri="http://schemas.microsoft.com/office/2006/metadata/properties"/>
  </ds:schemaRefs>
</ds:datastoreItem>
</file>

<file path=customXml/itemProps4.xml><?xml version="1.0" encoding="utf-8"?>
<ds:datastoreItem xmlns:ds="http://schemas.openxmlformats.org/officeDocument/2006/customXml" ds:itemID="{A173C7D8-4045-448D-B4E9-90CC3AD9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SubK Attachment G (Part 1) - Project Procedures Manual (Sections 1-12)</vt:lpstr>
    </vt:vector>
  </TitlesOfParts>
  <Company>SWINERTON &amp; WALBERG - No. CA</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SubK Attachment G (Part 1) - Project Procedures Manual (Sections 1-12)</dc:title>
  <dc:subject>Project Procedures Manaul</dc:subject>
  <dc:creator>Glenna Kelly</dc:creator>
  <cp:keywords>Project Procedures Manual</cp:keywords>
  <dc:description>Updated 5/98</dc:description>
  <cp:lastModifiedBy>Judit Medel</cp:lastModifiedBy>
  <cp:revision>2</cp:revision>
  <cp:lastPrinted>2017-05-12T19:58:00Z</cp:lastPrinted>
  <dcterms:created xsi:type="dcterms:W3CDTF">2019-04-30T22:08:00Z</dcterms:created>
  <dcterms:modified xsi:type="dcterms:W3CDTF">2019-04-30T22:08:00Z</dcterms:modified>
  <cp:category>Attachment "G"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0x01010083392EA6C2A6174FAE62E1F0A4331505</vt:lpwstr>
  </property>
  <property fmtid="{D5CDD505-2E9C-101B-9397-08002B2CF9AE}" pid="3" name="Order">
    <vt:r8>10300</vt:r8>
  </property>
</Properties>
</file>